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A3B" w:rsidRDefault="00C63A3B" w:rsidP="00C63A3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63A3B" w:rsidRDefault="00C63A3B" w:rsidP="00C63A3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17F4F">
        <w:rPr>
          <w:rFonts w:ascii="Times New Roman" w:hAnsi="Times New Roman"/>
          <w:sz w:val="28"/>
          <w:szCs w:val="28"/>
        </w:rPr>
        <w:t xml:space="preserve">НИЖНЕТУРИНСКИЙ ГОРОДСКОЙ ОКРУГ </w:t>
      </w:r>
    </w:p>
    <w:tbl>
      <w:tblPr>
        <w:tblpPr w:leftFromText="180" w:rightFromText="180" w:vertAnchor="text" w:horzAnchor="margin" w:tblpY="1484"/>
        <w:tblW w:w="0" w:type="auto"/>
        <w:tblLook w:val="04A0"/>
      </w:tblPr>
      <w:tblGrid>
        <w:gridCol w:w="3190"/>
        <w:gridCol w:w="3190"/>
        <w:gridCol w:w="3190"/>
      </w:tblGrid>
      <w:tr w:rsidR="0037734D" w:rsidRPr="00EB392B" w:rsidTr="00F15C02">
        <w:tc>
          <w:tcPr>
            <w:tcW w:w="3190" w:type="dxa"/>
          </w:tcPr>
          <w:p w:rsidR="0037734D" w:rsidRDefault="0037734D" w:rsidP="0037734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37734D" w:rsidRDefault="0037734D" w:rsidP="0037734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заседании ПМК  учителей начальных классов</w:t>
            </w:r>
          </w:p>
          <w:p w:rsidR="0037734D" w:rsidRDefault="0037734D" w:rsidP="0037734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№1</w:t>
            </w:r>
          </w:p>
          <w:p w:rsidR="0037734D" w:rsidRDefault="0037734D" w:rsidP="0037734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30.08.2019</w:t>
            </w:r>
          </w:p>
          <w:p w:rsidR="0037734D" w:rsidRDefault="0037734D" w:rsidP="003773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______/Перевозчикова Л.Л./</w:t>
            </w:r>
          </w:p>
          <w:p w:rsidR="0037734D" w:rsidRDefault="0037734D" w:rsidP="0037734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37734D" w:rsidRDefault="0037734D" w:rsidP="0037734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734D" w:rsidRDefault="0037734D" w:rsidP="0037734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37734D" w:rsidRDefault="0037734D" w:rsidP="0037734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37734D" w:rsidRDefault="0037734D" w:rsidP="0037734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И.О.директора МАОУ «НТГ»</w:t>
            </w:r>
          </w:p>
          <w:p w:rsidR="0037734D" w:rsidRDefault="0037734D" w:rsidP="0037734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__________/Соколова Ю.В./</w:t>
            </w:r>
          </w:p>
          <w:p w:rsidR="0037734D" w:rsidRDefault="0037734D" w:rsidP="0037734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 165от 30.09.2019</w:t>
            </w:r>
          </w:p>
          <w:p w:rsidR="0037734D" w:rsidRDefault="0037734D" w:rsidP="0037734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63A3B" w:rsidRDefault="00C63A3B" w:rsidP="00C63A3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17F4F">
        <w:rPr>
          <w:rFonts w:ascii="Times New Roman" w:hAnsi="Times New Roman"/>
          <w:sz w:val="28"/>
          <w:szCs w:val="28"/>
        </w:rPr>
        <w:t>МУНИЦИПАЛЬНОЕ АВТОНОМНОЕ ОБЩЕОБРАЗОВАТЕЛЬТНОЕ УЧ</w:t>
      </w:r>
      <w:r>
        <w:rPr>
          <w:rFonts w:ascii="Times New Roman" w:hAnsi="Times New Roman"/>
          <w:sz w:val="28"/>
          <w:szCs w:val="28"/>
        </w:rPr>
        <w:t>РЕЖДЕНИЕ "НИЖНЕТУРИНСКАЯ ГИМНАЗИ</w:t>
      </w:r>
      <w:r w:rsidRPr="00517F4F">
        <w:rPr>
          <w:rFonts w:ascii="Times New Roman" w:hAnsi="Times New Roman"/>
          <w:sz w:val="28"/>
          <w:szCs w:val="28"/>
        </w:rPr>
        <w:t>Я"</w:t>
      </w:r>
    </w:p>
    <w:p w:rsidR="00C63A3B" w:rsidRDefault="00C63A3B" w:rsidP="00C63A3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C63A3B" w:rsidRDefault="00C63A3B" w:rsidP="00C63A3B">
      <w:pPr>
        <w:framePr w:hSpace="180" w:wrap="around" w:vAnchor="text" w:hAnchor="margin" w:y="1484"/>
        <w:spacing w:after="0"/>
        <w:jc w:val="both"/>
        <w:rPr>
          <w:rFonts w:ascii="Times New Roman" w:hAnsi="Times New Roman"/>
          <w:sz w:val="28"/>
          <w:szCs w:val="28"/>
        </w:rPr>
      </w:pPr>
    </w:p>
    <w:p w:rsidR="00C63A3B" w:rsidRDefault="00C63A3B" w:rsidP="00C63A3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63A3B" w:rsidRDefault="00C63A3B" w:rsidP="00C63A3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C63A3B" w:rsidRDefault="00C63A3B" w:rsidP="00C63A3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63A3B" w:rsidRDefault="00C63A3B" w:rsidP="00C63A3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63A3B" w:rsidRDefault="00C63A3B" w:rsidP="00C63A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63A3B" w:rsidRDefault="00C63A3B" w:rsidP="00C63A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63A3B" w:rsidRDefault="00C63A3B" w:rsidP="00C63A3B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Рабочая программа по предмету</w:t>
      </w:r>
    </w:p>
    <w:p w:rsidR="00C63A3B" w:rsidRDefault="008D40E2" w:rsidP="00C63A3B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«Математика</w:t>
      </w:r>
      <w:bookmarkStart w:id="0" w:name="_GoBack"/>
      <w:bookmarkEnd w:id="0"/>
      <w:r w:rsidR="00C63A3B">
        <w:rPr>
          <w:rFonts w:ascii="Times New Roman" w:hAnsi="Times New Roman"/>
          <w:b/>
          <w:sz w:val="44"/>
          <w:szCs w:val="44"/>
        </w:rPr>
        <w:t>»</w:t>
      </w:r>
    </w:p>
    <w:p w:rsidR="00C63A3B" w:rsidRDefault="00C63A3B" w:rsidP="00C63A3B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для 3 класса</w:t>
      </w:r>
    </w:p>
    <w:p w:rsidR="00C63A3B" w:rsidRDefault="00C63A3B" w:rsidP="00C63A3B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C63A3B" w:rsidRDefault="00C63A3B" w:rsidP="00C63A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63A3B" w:rsidRDefault="00C63A3B" w:rsidP="00C63A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63A3B" w:rsidRDefault="00C63A3B" w:rsidP="00C63A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63A3B" w:rsidRDefault="00C63A3B" w:rsidP="00C63A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63A3B" w:rsidRDefault="00C63A3B" w:rsidP="00C63A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A53CB" w:rsidRDefault="004A53CB" w:rsidP="004A53C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Разработали:    </w:t>
      </w:r>
    </w:p>
    <w:p w:rsidR="004A53CB" w:rsidRDefault="004A53CB" w:rsidP="004A53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Курмачева Галина Петровна,</w:t>
      </w:r>
    </w:p>
    <w:p w:rsidR="004A53CB" w:rsidRDefault="004A53CB" w:rsidP="004A53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Маслова Юлия Владимировна,</w:t>
      </w:r>
    </w:p>
    <w:p w:rsidR="004A53CB" w:rsidRDefault="004A53CB" w:rsidP="004A53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учителя начальных классов </w:t>
      </w:r>
    </w:p>
    <w:p w:rsidR="00C63A3B" w:rsidRDefault="00C63A3B" w:rsidP="00C63A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63A3B" w:rsidRDefault="00C63A3B" w:rsidP="00C63A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63A3B" w:rsidRDefault="00C63A3B" w:rsidP="00C63A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63A3B" w:rsidRDefault="00C63A3B" w:rsidP="00C63A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63A3B" w:rsidRDefault="00C63A3B" w:rsidP="00C63A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63A3B" w:rsidRDefault="00C63A3B" w:rsidP="00C63A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63A3B" w:rsidRDefault="00C63A3B" w:rsidP="00C63A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63A3B" w:rsidRDefault="00C63A3B" w:rsidP="00C63A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63A3B" w:rsidRDefault="00C63A3B" w:rsidP="00C63A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63A3B" w:rsidRDefault="00C63A3B" w:rsidP="00C63A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63A3B" w:rsidRDefault="00C63A3B" w:rsidP="00C63A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63A3B" w:rsidRDefault="00C63A3B" w:rsidP="00C63A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63A3B" w:rsidRDefault="00C63A3B" w:rsidP="00C63A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63A3B" w:rsidRDefault="004A53CB" w:rsidP="004A53C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 w:rsidR="00C63A3B">
        <w:rPr>
          <w:rFonts w:ascii="Times New Roman" w:hAnsi="Times New Roman"/>
          <w:sz w:val="28"/>
          <w:szCs w:val="28"/>
        </w:rPr>
        <w:t>Нижнетуринский городской округ</w:t>
      </w:r>
    </w:p>
    <w:p w:rsidR="00C63A3B" w:rsidRPr="00270550" w:rsidRDefault="004A53CB" w:rsidP="00C63A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2019-2020</w:t>
      </w:r>
      <w:r w:rsidR="00C63A3B">
        <w:rPr>
          <w:rFonts w:ascii="Times New Roman" w:hAnsi="Times New Roman"/>
          <w:sz w:val="28"/>
          <w:szCs w:val="28"/>
        </w:rPr>
        <w:t xml:space="preserve"> учебный год</w:t>
      </w:r>
    </w:p>
    <w:p w:rsidR="00C63A3B" w:rsidRDefault="00C63A3B" w:rsidP="00C63A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121A6" w:rsidRDefault="00F121A6" w:rsidP="00EF690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BE7F2B">
        <w:rPr>
          <w:rFonts w:ascii="Times New Roman" w:hAnsi="Times New Roman"/>
          <w:sz w:val="24"/>
          <w:szCs w:val="24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авторской программы Г.В.Дорофеева, Т.Н. Мираковой«Математика» 1-4 класс.</w:t>
      </w:r>
    </w:p>
    <w:p w:rsidR="00F121A6" w:rsidRDefault="00F121A6" w:rsidP="00F121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7F2B">
        <w:rPr>
          <w:rFonts w:ascii="Times New Roman" w:hAnsi="Times New Roman"/>
          <w:color w:val="000000"/>
          <w:sz w:val="24"/>
          <w:szCs w:val="24"/>
        </w:rPr>
        <w:t>Реализация программы предполагает использование УМК</w:t>
      </w:r>
      <w:r w:rsidR="00CE3B78">
        <w:rPr>
          <w:rFonts w:ascii="Times New Roman" w:hAnsi="Times New Roman"/>
          <w:sz w:val="24"/>
          <w:szCs w:val="24"/>
        </w:rPr>
        <w:t>«Перспектива».</w:t>
      </w:r>
    </w:p>
    <w:p w:rsidR="00F121A6" w:rsidRDefault="00F121A6" w:rsidP="00F121A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3DD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Рабочая программа составлена на основе следующих нормативных документов и методических рекомендаций:</w:t>
      </w:r>
    </w:p>
    <w:p w:rsidR="00390873" w:rsidRPr="00BE7F2B" w:rsidRDefault="00390873" w:rsidP="0039087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E7F2B">
        <w:rPr>
          <w:rFonts w:ascii="Times New Roman" w:hAnsi="Times New Roman"/>
          <w:sz w:val="24"/>
          <w:szCs w:val="24"/>
        </w:rPr>
        <w:t>Конституция Российской Федерации (ст.43)</w:t>
      </w:r>
    </w:p>
    <w:p w:rsidR="00390873" w:rsidRDefault="00390873" w:rsidP="0039087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E7F2B">
        <w:rPr>
          <w:rFonts w:ascii="Times New Roman" w:hAnsi="Times New Roman"/>
          <w:sz w:val="24"/>
          <w:szCs w:val="24"/>
        </w:rPr>
        <w:t xml:space="preserve">Федеральный закон от 29.12.2012 № 273 – ФЗ статьи 10, 11, 12, 28, 29, 30, 47, 55, 66, «ОБ </w:t>
      </w:r>
    </w:p>
    <w:p w:rsidR="00390873" w:rsidRPr="00BE7F2B" w:rsidRDefault="00390873" w:rsidP="0039087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E7F2B">
        <w:rPr>
          <w:rFonts w:ascii="Times New Roman" w:hAnsi="Times New Roman"/>
          <w:sz w:val="24"/>
          <w:szCs w:val="24"/>
        </w:rPr>
        <w:t>образовании в Российской Федерации»</w:t>
      </w:r>
    </w:p>
    <w:p w:rsidR="00390873" w:rsidRDefault="00390873" w:rsidP="0039087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E7F2B">
        <w:rPr>
          <w:rFonts w:ascii="Times New Roman" w:hAnsi="Times New Roman"/>
          <w:sz w:val="24"/>
          <w:szCs w:val="24"/>
        </w:rPr>
        <w:t xml:space="preserve">Санитарно-эпидемилогические правила и нормативы СанПиН (2.4.2. №2821 – 10), </w:t>
      </w:r>
    </w:p>
    <w:p w:rsidR="00390873" w:rsidRDefault="00390873" w:rsidP="0039087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E7F2B">
        <w:rPr>
          <w:rFonts w:ascii="Times New Roman" w:hAnsi="Times New Roman"/>
          <w:sz w:val="24"/>
          <w:szCs w:val="24"/>
        </w:rPr>
        <w:t>«Санитарно-эпидемилогические требования к условиям и организации обучения в общеобразовательных учреждениях», зарегистрированные в М</w:t>
      </w:r>
      <w:r>
        <w:rPr>
          <w:rFonts w:ascii="Times New Roman" w:hAnsi="Times New Roman"/>
          <w:sz w:val="24"/>
          <w:szCs w:val="24"/>
        </w:rPr>
        <w:t xml:space="preserve">инюсте России 03 марта 2011 г. </w:t>
      </w:r>
    </w:p>
    <w:p w:rsidR="00390873" w:rsidRDefault="00390873" w:rsidP="0039087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E7F2B">
        <w:rPr>
          <w:rFonts w:ascii="Times New Roman" w:hAnsi="Times New Roman"/>
          <w:sz w:val="24"/>
          <w:szCs w:val="24"/>
        </w:rPr>
        <w:t xml:space="preserve">Приказ Министерства образования и науки РФ от 06.10.2009г. №373 «Об утверждении </w:t>
      </w:r>
    </w:p>
    <w:p w:rsidR="00390873" w:rsidRPr="00BE7F2B" w:rsidRDefault="00390873" w:rsidP="0039087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E7F2B">
        <w:rPr>
          <w:rFonts w:ascii="Times New Roman" w:hAnsi="Times New Roman"/>
          <w:sz w:val="24"/>
          <w:szCs w:val="24"/>
        </w:rPr>
        <w:t>введение в действие Федерального Государственного образовательного стандарта начального общего образования», (зарегистрирован в Минюсте 22.12.2009 года, рег. №17785)</w:t>
      </w:r>
    </w:p>
    <w:p w:rsidR="00390873" w:rsidRDefault="00390873" w:rsidP="0039087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E7F2B">
        <w:rPr>
          <w:rFonts w:ascii="Times New Roman" w:hAnsi="Times New Roman"/>
          <w:sz w:val="24"/>
          <w:szCs w:val="24"/>
        </w:rPr>
        <w:t xml:space="preserve">Федеральный государственный стандарт начального общего образования (Приложение к </w:t>
      </w:r>
    </w:p>
    <w:p w:rsidR="00390873" w:rsidRPr="00BE7F2B" w:rsidRDefault="00390873" w:rsidP="0039087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E7F2B">
        <w:rPr>
          <w:rFonts w:ascii="Times New Roman" w:hAnsi="Times New Roman"/>
          <w:sz w:val="24"/>
          <w:szCs w:val="24"/>
        </w:rPr>
        <w:t>приказу Минобрнауки России от 06.10.2009г. №373)</w:t>
      </w:r>
    </w:p>
    <w:p w:rsidR="00390873" w:rsidRPr="00623DD0" w:rsidRDefault="00390873" w:rsidP="00390873">
      <w:pPr>
        <w:pStyle w:val="c29"/>
        <w:shd w:val="clear" w:color="auto" w:fill="FFFFFF"/>
        <w:spacing w:before="0" w:beforeAutospacing="0" w:after="0" w:afterAutospacing="0"/>
        <w:jc w:val="both"/>
        <w:rPr>
          <w:rStyle w:val="c1"/>
        </w:rPr>
      </w:pPr>
      <w:r>
        <w:rPr>
          <w:rStyle w:val="c1"/>
          <w:rFonts w:eastAsiaTheme="majorEastAsia"/>
        </w:rPr>
        <w:t>- Учебный план</w:t>
      </w:r>
      <w:r w:rsidRPr="000977E8">
        <w:rPr>
          <w:rStyle w:val="c1"/>
          <w:rFonts w:eastAsiaTheme="majorEastAsia"/>
        </w:rPr>
        <w:t>М</w:t>
      </w:r>
      <w:r>
        <w:rPr>
          <w:rStyle w:val="c1"/>
          <w:rFonts w:eastAsiaTheme="majorEastAsia"/>
        </w:rPr>
        <w:t>А</w:t>
      </w:r>
      <w:r w:rsidRPr="000977E8">
        <w:rPr>
          <w:rStyle w:val="c1"/>
          <w:rFonts w:eastAsiaTheme="majorEastAsia"/>
        </w:rPr>
        <w:t>ОУ «</w:t>
      </w:r>
      <w:r>
        <w:rPr>
          <w:rStyle w:val="c1"/>
          <w:rFonts w:eastAsiaTheme="majorEastAsia"/>
        </w:rPr>
        <w:t>Нижнетуринская гимназия</w:t>
      </w:r>
      <w:r w:rsidRPr="000977E8">
        <w:rPr>
          <w:rStyle w:val="c1"/>
          <w:rFonts w:eastAsiaTheme="majorEastAsia"/>
        </w:rPr>
        <w:t>»  </w:t>
      </w:r>
      <w:r>
        <w:rPr>
          <w:rStyle w:val="c1"/>
          <w:rFonts w:eastAsiaTheme="majorEastAsia"/>
        </w:rPr>
        <w:t xml:space="preserve">Нижнетуринского городского </w:t>
      </w:r>
    </w:p>
    <w:p w:rsidR="00390873" w:rsidRPr="000977E8" w:rsidRDefault="00390873" w:rsidP="00390873">
      <w:pPr>
        <w:pStyle w:val="c29"/>
        <w:shd w:val="clear" w:color="auto" w:fill="FFFFFF"/>
        <w:spacing w:before="0" w:beforeAutospacing="0" w:after="0" w:afterAutospacing="0"/>
        <w:jc w:val="both"/>
      </w:pPr>
      <w:r>
        <w:rPr>
          <w:rStyle w:val="c1"/>
          <w:rFonts w:eastAsiaTheme="majorEastAsia"/>
        </w:rPr>
        <w:t xml:space="preserve">округа </w:t>
      </w:r>
      <w:r w:rsidRPr="000977E8">
        <w:rPr>
          <w:rStyle w:val="c1"/>
          <w:rFonts w:eastAsiaTheme="majorEastAsia"/>
        </w:rPr>
        <w:t xml:space="preserve"> на 201</w:t>
      </w:r>
      <w:r>
        <w:rPr>
          <w:rStyle w:val="c1"/>
          <w:rFonts w:eastAsiaTheme="majorEastAsia"/>
        </w:rPr>
        <w:t>8</w:t>
      </w:r>
      <w:r w:rsidRPr="000977E8">
        <w:rPr>
          <w:rStyle w:val="c1"/>
          <w:rFonts w:eastAsiaTheme="majorEastAsia"/>
        </w:rPr>
        <w:t xml:space="preserve"> – 201</w:t>
      </w:r>
      <w:r>
        <w:rPr>
          <w:rStyle w:val="c1"/>
          <w:rFonts w:eastAsiaTheme="majorEastAsia"/>
        </w:rPr>
        <w:t>9 учебный год</w:t>
      </w:r>
    </w:p>
    <w:p w:rsidR="00390873" w:rsidRPr="00623DD0" w:rsidRDefault="00390873" w:rsidP="00390873">
      <w:pPr>
        <w:pStyle w:val="c5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>
        <w:rPr>
          <w:rStyle w:val="c1"/>
          <w:rFonts w:eastAsiaTheme="majorEastAsia"/>
        </w:rPr>
        <w:t xml:space="preserve">- </w:t>
      </w:r>
      <w:r w:rsidRPr="000977E8">
        <w:rPr>
          <w:rStyle w:val="c1"/>
          <w:rFonts w:eastAsiaTheme="majorEastAsia"/>
        </w:rPr>
        <w:t>Основн</w:t>
      </w:r>
      <w:r>
        <w:rPr>
          <w:rStyle w:val="c1"/>
          <w:rFonts w:eastAsiaTheme="majorEastAsia"/>
        </w:rPr>
        <w:t>ая</w:t>
      </w:r>
      <w:r w:rsidRPr="000977E8">
        <w:rPr>
          <w:rStyle w:val="c1"/>
          <w:rFonts w:eastAsiaTheme="majorEastAsia"/>
        </w:rPr>
        <w:t xml:space="preserve"> образовательн</w:t>
      </w:r>
      <w:r>
        <w:rPr>
          <w:rStyle w:val="c1"/>
          <w:rFonts w:eastAsiaTheme="majorEastAsia"/>
        </w:rPr>
        <w:t>ая</w:t>
      </w:r>
      <w:r w:rsidRPr="000977E8">
        <w:rPr>
          <w:rStyle w:val="c1"/>
          <w:rFonts w:eastAsiaTheme="majorEastAsia"/>
        </w:rPr>
        <w:t xml:space="preserve"> программ</w:t>
      </w:r>
      <w:r>
        <w:rPr>
          <w:rStyle w:val="c1"/>
          <w:rFonts w:eastAsiaTheme="majorEastAsia"/>
        </w:rPr>
        <w:t xml:space="preserve">а </w:t>
      </w:r>
      <w:r w:rsidRPr="000977E8">
        <w:rPr>
          <w:rStyle w:val="c1"/>
          <w:rFonts w:eastAsiaTheme="majorEastAsia"/>
        </w:rPr>
        <w:t>начального общего образования М</w:t>
      </w:r>
      <w:r>
        <w:rPr>
          <w:rStyle w:val="c1"/>
          <w:rFonts w:eastAsiaTheme="majorEastAsia"/>
        </w:rPr>
        <w:t>А</w:t>
      </w:r>
      <w:r w:rsidRPr="000977E8">
        <w:rPr>
          <w:rStyle w:val="c1"/>
          <w:rFonts w:eastAsiaTheme="majorEastAsia"/>
        </w:rPr>
        <w:t>ОУ</w:t>
      </w:r>
    </w:p>
    <w:p w:rsidR="00390873" w:rsidRPr="000977E8" w:rsidRDefault="00390873" w:rsidP="00390873">
      <w:pPr>
        <w:pStyle w:val="c50"/>
        <w:shd w:val="clear" w:color="auto" w:fill="FFFFFF"/>
        <w:spacing w:before="0" w:beforeAutospacing="0" w:after="0" w:afterAutospacing="0"/>
        <w:jc w:val="both"/>
      </w:pPr>
      <w:r>
        <w:rPr>
          <w:rStyle w:val="c1"/>
          <w:rFonts w:eastAsiaTheme="majorEastAsia"/>
        </w:rPr>
        <w:t>«Нижнетуринскаягимназия» Нижнетуринского городского округа</w:t>
      </w:r>
      <w:r w:rsidRPr="000977E8">
        <w:rPr>
          <w:rStyle w:val="c1"/>
          <w:rFonts w:eastAsiaTheme="majorEastAsia"/>
        </w:rPr>
        <w:t>.</w:t>
      </w:r>
    </w:p>
    <w:p w:rsidR="00390873" w:rsidRPr="00623DD0" w:rsidRDefault="00390873" w:rsidP="00443C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43C0A" w:rsidRPr="00623DD0" w:rsidRDefault="00443C0A" w:rsidP="00443C0A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623DD0">
        <w:rPr>
          <w:rFonts w:ascii="Times New Roman" w:hAnsi="Times New Roman"/>
          <w:b/>
          <w:sz w:val="28"/>
          <w:szCs w:val="28"/>
        </w:rPr>
        <w:t>Планируемые предметные результаты освоения предмета</w:t>
      </w:r>
    </w:p>
    <w:p w:rsidR="00443C0A" w:rsidRDefault="00443C0A" w:rsidP="00443C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C2F82">
        <w:rPr>
          <w:rFonts w:ascii="Times New Roman" w:hAnsi="Times New Roman"/>
          <w:b/>
          <w:sz w:val="28"/>
          <w:szCs w:val="28"/>
        </w:rPr>
        <w:t xml:space="preserve"> "</w:t>
      </w:r>
      <w:r>
        <w:rPr>
          <w:rFonts w:ascii="Times New Roman" w:hAnsi="Times New Roman"/>
          <w:b/>
          <w:sz w:val="28"/>
          <w:szCs w:val="28"/>
        </w:rPr>
        <w:t>Математика</w:t>
      </w:r>
      <w:r w:rsidRPr="00EC2F82">
        <w:rPr>
          <w:rFonts w:ascii="Times New Roman" w:hAnsi="Times New Roman"/>
          <w:b/>
          <w:sz w:val="28"/>
          <w:szCs w:val="28"/>
        </w:rPr>
        <w:t>" в 3 классе</w:t>
      </w:r>
    </w:p>
    <w:p w:rsidR="00A94514" w:rsidRPr="00A94514" w:rsidRDefault="00A94514" w:rsidP="00A94514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A94514" w:rsidRDefault="00A94514" w:rsidP="00A94514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  <w:r w:rsidRPr="00A94514">
        <w:rPr>
          <w:rFonts w:ascii="Times New Roman" w:eastAsia="Arial Unicode MS" w:hAnsi="Times New Roman"/>
          <w:sz w:val="24"/>
          <w:szCs w:val="24"/>
        </w:rPr>
        <w:t xml:space="preserve">К концу 3 класса </w:t>
      </w:r>
      <w:r w:rsidRPr="00A94514">
        <w:rPr>
          <w:rFonts w:ascii="Times New Roman" w:hAnsi="Times New Roman"/>
          <w:bCs/>
          <w:sz w:val="24"/>
          <w:szCs w:val="24"/>
        </w:rPr>
        <w:t xml:space="preserve">по предмету </w:t>
      </w:r>
      <w:r>
        <w:rPr>
          <w:rFonts w:ascii="Times New Roman" w:hAnsi="Times New Roman"/>
          <w:bCs/>
          <w:sz w:val="24"/>
          <w:szCs w:val="24"/>
        </w:rPr>
        <w:t>«</w:t>
      </w:r>
      <w:r w:rsidRPr="00A94514">
        <w:rPr>
          <w:rFonts w:ascii="Times New Roman" w:hAnsi="Times New Roman"/>
          <w:bCs/>
          <w:sz w:val="24"/>
          <w:szCs w:val="24"/>
        </w:rPr>
        <w:t>Математика</w:t>
      </w:r>
      <w:r>
        <w:rPr>
          <w:rFonts w:ascii="Times New Roman" w:hAnsi="Times New Roman"/>
          <w:bCs/>
          <w:sz w:val="24"/>
          <w:szCs w:val="24"/>
        </w:rPr>
        <w:t>»</w:t>
      </w:r>
      <w:r w:rsidRPr="00A94514">
        <w:rPr>
          <w:rFonts w:ascii="Times New Roman" w:eastAsia="Arial Unicode MS" w:hAnsi="Times New Roman"/>
          <w:sz w:val="24"/>
          <w:szCs w:val="24"/>
        </w:rPr>
        <w:t>обучающиеся  научатся использовать начальные математические знания для описания окружающих предметов, процессов, явлений, оценки количественных и пространственных отношений, будут сформированы универсальные действия, отражающие учебную самостоятельность и познавательные интересы.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94514">
        <w:rPr>
          <w:rFonts w:ascii="Times New Roman" w:hAnsi="Times New Roman"/>
          <w:b/>
          <w:sz w:val="24"/>
          <w:szCs w:val="24"/>
        </w:rPr>
        <w:t xml:space="preserve">            Личностные результаты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ab/>
        <w:t>У учащегося будут сформированы: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A94514">
        <w:rPr>
          <w:rFonts w:ascii="Times New Roman" w:hAnsi="Times New Roman"/>
          <w:sz w:val="24"/>
          <w:szCs w:val="24"/>
          <w:lang w:eastAsia="ar-SA"/>
        </w:rPr>
        <w:t>— навыки в проведении самоконтроля и самооценки результатов своей учебной деятельности;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>— понимание практической значимости математики для собственной жизни;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>— принятие и усвоение правил и норм школьной жизни, ответственного отношения к урокам математики;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>— умение адекватно воспринимать требования учителя;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A94514">
        <w:rPr>
          <w:rFonts w:ascii="Times New Roman" w:hAnsi="Times New Roman"/>
          <w:sz w:val="24"/>
          <w:szCs w:val="24"/>
        </w:rPr>
        <w:t>— навыки общения в процессе познания, занятия математикой;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>—понимание красоты решения задачи, оформления записей, умение видеть и составлять красивые геометрические конфигурации из плоских и пространственных фигур;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>— элементарные навыки этики поведения;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>—правила общения, навыки сотрудничества в учебной деятельности;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>— навыки безопасной работы с чертёжными и измерительными инструментами.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94514">
        <w:rPr>
          <w:rFonts w:ascii="Times New Roman" w:hAnsi="Times New Roman"/>
          <w:i/>
          <w:sz w:val="24"/>
          <w:szCs w:val="24"/>
        </w:rPr>
        <w:tab/>
        <w:t>Учащийся получит возможность для формирования: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94514">
        <w:rPr>
          <w:rFonts w:ascii="Times New Roman" w:hAnsi="Times New Roman"/>
          <w:i/>
          <w:sz w:val="24"/>
          <w:szCs w:val="24"/>
          <w:lang w:eastAsia="ar-SA"/>
        </w:rPr>
        <w:t>—осознанного проведения самоконтроля и адекватной самооценки результатов своей учебной деятельности</w:t>
      </w:r>
      <w:r w:rsidRPr="00A94514">
        <w:rPr>
          <w:rFonts w:ascii="Times New Roman" w:hAnsi="Times New Roman"/>
          <w:i/>
          <w:sz w:val="24"/>
          <w:szCs w:val="24"/>
        </w:rPr>
        <w:t xml:space="preserve"> — умения анализировать результаты учебной деятельности;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94514">
        <w:rPr>
          <w:rFonts w:ascii="Times New Roman" w:hAnsi="Times New Roman"/>
          <w:i/>
          <w:sz w:val="24"/>
          <w:szCs w:val="24"/>
        </w:rPr>
        <w:t>— интереса и желания выполнять простейшую исследовательскую работу на уроках математики;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94514">
        <w:rPr>
          <w:rFonts w:ascii="Times New Roman" w:hAnsi="Times New Roman"/>
          <w:i/>
          <w:sz w:val="24"/>
          <w:szCs w:val="24"/>
          <w:lang w:eastAsia="ar-SA"/>
        </w:rPr>
        <w:t>– восприятия эстетики математических рассуждений, лаконичности и точности математического языка;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94514">
        <w:rPr>
          <w:rFonts w:ascii="Times New Roman" w:hAnsi="Times New Roman"/>
          <w:i/>
          <w:sz w:val="24"/>
          <w:szCs w:val="24"/>
        </w:rPr>
        <w:t>— принятия этических норм;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94514">
        <w:rPr>
          <w:rFonts w:ascii="Times New Roman" w:hAnsi="Times New Roman"/>
          <w:i/>
          <w:sz w:val="24"/>
          <w:szCs w:val="24"/>
        </w:rPr>
        <w:t>— принятия ценностей другого человека;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 w:rsidRPr="00A94514">
        <w:rPr>
          <w:rFonts w:ascii="Times New Roman" w:hAnsi="Times New Roman"/>
          <w:i/>
          <w:sz w:val="24"/>
          <w:szCs w:val="24"/>
        </w:rPr>
        <w:t xml:space="preserve">— </w:t>
      </w:r>
      <w:r w:rsidRPr="00A94514">
        <w:rPr>
          <w:rFonts w:ascii="Times New Roman" w:hAnsi="Times New Roman"/>
          <w:i/>
          <w:sz w:val="24"/>
          <w:szCs w:val="24"/>
          <w:lang w:eastAsia="ar-SA"/>
        </w:rPr>
        <w:t>навыков сотрудничества в группе в ходе совместного решения учебной познавательной задачи;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94514">
        <w:rPr>
          <w:rFonts w:ascii="Times New Roman" w:hAnsi="Times New Roman"/>
          <w:i/>
          <w:sz w:val="24"/>
          <w:szCs w:val="24"/>
        </w:rPr>
        <w:t>—— умения выслушать разные мнения и принять решение;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94514">
        <w:rPr>
          <w:rFonts w:ascii="Times New Roman" w:hAnsi="Times New Roman"/>
          <w:i/>
          <w:sz w:val="24"/>
          <w:szCs w:val="24"/>
        </w:rPr>
        <w:lastRenderedPageBreak/>
        <w:t>— умения распределять работу между членами группы, совместно оценивать результат работы;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 w:rsidRPr="00A94514">
        <w:rPr>
          <w:rFonts w:ascii="Times New Roman" w:hAnsi="Times New Roman"/>
          <w:i/>
          <w:sz w:val="24"/>
          <w:szCs w:val="24"/>
        </w:rPr>
        <w:t xml:space="preserve">— </w:t>
      </w:r>
      <w:r w:rsidRPr="00A94514">
        <w:rPr>
          <w:rFonts w:ascii="Times New Roman" w:hAnsi="Times New Roman"/>
          <w:i/>
          <w:sz w:val="24"/>
          <w:szCs w:val="24"/>
          <w:lang w:eastAsia="ar-SA"/>
        </w:rPr>
        <w:t>чувства ответственности за порученную часть работы в ходе коллективного выполнения практико-экспериментальных работ по математике;</w:t>
      </w:r>
    </w:p>
    <w:p w:rsid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 w:rsidRPr="00A94514">
        <w:rPr>
          <w:rFonts w:ascii="Times New Roman" w:hAnsi="Times New Roman"/>
          <w:i/>
          <w:sz w:val="24"/>
          <w:szCs w:val="24"/>
          <w:lang w:eastAsia="ar-SA"/>
        </w:rPr>
        <w:t>— ориентации на творческую познавательную деятельность на уроках математики.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94514">
        <w:rPr>
          <w:rFonts w:ascii="Times New Roman" w:hAnsi="Times New Roman"/>
          <w:b/>
          <w:sz w:val="24"/>
          <w:szCs w:val="24"/>
        </w:rPr>
        <w:t>Метапредметные результаты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Регулятивные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ab/>
        <w:t>Учащийся научится: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A94514">
        <w:rPr>
          <w:rFonts w:ascii="Times New Roman" w:hAnsi="Times New Roman"/>
          <w:sz w:val="24"/>
          <w:szCs w:val="24"/>
          <w:lang w:eastAsia="ar-SA"/>
        </w:rPr>
        <w:t>— понимать, принимать и сохранять различные учебные задачи; осуществлять поиск средств для достижения учебной цели;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  <w:lang w:eastAsia="ar-SA"/>
        </w:rPr>
        <w:t>— находить способ решения учебной задачи и выполнять учебные действия в устной и письменной форме, использовать математические термины, символы и знаки;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>— самостоятельно или под руководством учителя составлять план выполнения учебных заданий, проговаривая последовательность выполнения действий;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>— определять правильность выполненного задания на основе сравнения с аналогичными предыдущими заданиями, или на основе образцов;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>– самостоятельно или под руководством учителя находить и сравнивать различные варианты решения учебной задачи.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94514">
        <w:rPr>
          <w:rFonts w:ascii="Times New Roman" w:hAnsi="Times New Roman"/>
          <w:i/>
          <w:sz w:val="24"/>
          <w:szCs w:val="24"/>
        </w:rPr>
        <w:tab/>
        <w:t>Учащийся получит возможность научиться: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94514">
        <w:rPr>
          <w:rFonts w:ascii="Times New Roman" w:hAnsi="Times New Roman"/>
          <w:i/>
          <w:sz w:val="24"/>
          <w:szCs w:val="24"/>
        </w:rPr>
        <w:t>— самостоятельно определять важность или необходимость выполнения различных заданий в процессе обучения математике;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94514">
        <w:rPr>
          <w:rFonts w:ascii="Times New Roman" w:hAnsi="Times New Roman"/>
          <w:i/>
          <w:sz w:val="24"/>
          <w:szCs w:val="24"/>
        </w:rPr>
        <w:t>— корректировать выполнение задания в соответствии с планом, условиями выполнения, результатом действий на определенном этапе решения;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94514">
        <w:rPr>
          <w:rFonts w:ascii="Times New Roman" w:hAnsi="Times New Roman"/>
          <w:i/>
          <w:sz w:val="24"/>
          <w:szCs w:val="24"/>
        </w:rPr>
        <w:t>– самостоятельно выполнять учебные действия в практической и мыслительной форме;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94514">
        <w:rPr>
          <w:rFonts w:ascii="Times New Roman" w:hAnsi="Times New Roman"/>
          <w:i/>
          <w:sz w:val="24"/>
          <w:szCs w:val="24"/>
        </w:rPr>
        <w:t>– осознавать результат учебных действий, описывать результаты действий, используя математическую терминологию;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94514">
        <w:rPr>
          <w:rFonts w:ascii="Times New Roman" w:hAnsi="Times New Roman"/>
          <w:i/>
          <w:sz w:val="24"/>
          <w:szCs w:val="24"/>
        </w:rPr>
        <w:t>— адекватно проводить самооценку результатов своей учебной деятельности, понимать причины неуспеха на том или ином этапе;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94514">
        <w:rPr>
          <w:rFonts w:ascii="Times New Roman" w:hAnsi="Times New Roman"/>
          <w:i/>
          <w:sz w:val="24"/>
          <w:szCs w:val="24"/>
        </w:rPr>
        <w:t>– самостоятельно вычленять учебную проблему, выдвигать гипотезы и оценивать их на правдоподобность;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94514">
        <w:rPr>
          <w:rFonts w:ascii="Times New Roman" w:hAnsi="Times New Roman"/>
          <w:i/>
          <w:sz w:val="24"/>
          <w:szCs w:val="24"/>
        </w:rPr>
        <w:t>– подводить итог урока: чему научились, что нового узнали, что было интересно на уроке, какие задания вызвали сложности и т. п.;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94514">
        <w:rPr>
          <w:rFonts w:ascii="Times New Roman" w:hAnsi="Times New Roman"/>
          <w:i/>
          <w:sz w:val="24"/>
          <w:szCs w:val="24"/>
        </w:rPr>
        <w:t>– позитивно относиться к своим успехам, стремиться к улучшению результата;</w:t>
      </w:r>
    </w:p>
    <w:p w:rsid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94514">
        <w:rPr>
          <w:rFonts w:ascii="Times New Roman" w:hAnsi="Times New Roman"/>
          <w:i/>
          <w:sz w:val="24"/>
          <w:szCs w:val="24"/>
        </w:rPr>
        <w:t>– оценивать результат выполнения своего задания по параметрам, указанным в учебнике или учителем.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94514">
        <w:rPr>
          <w:rFonts w:ascii="Times New Roman" w:hAnsi="Times New Roman"/>
          <w:b/>
          <w:i/>
          <w:sz w:val="24"/>
          <w:szCs w:val="24"/>
        </w:rPr>
        <w:t>Познавательные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ab/>
        <w:t>Учащийся научится: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94514">
        <w:rPr>
          <w:rFonts w:ascii="Times New Roman" w:hAnsi="Times New Roman"/>
          <w:iCs/>
          <w:sz w:val="24"/>
          <w:szCs w:val="24"/>
        </w:rPr>
        <w:t>— самостоятельно осуществлять поиск необходимой информации при работе с учебником, в справочной литературе и дополнительных источниках, в том числе под руководством учителя, используя возможности Интернет;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94514">
        <w:rPr>
          <w:rFonts w:ascii="Times New Roman" w:hAnsi="Times New Roman"/>
          <w:iCs/>
          <w:sz w:val="24"/>
          <w:szCs w:val="24"/>
        </w:rPr>
        <w:t>— использовать различные способы кодирования условия текстовой задачи (схемы, таблицы, рисунки, чертежи, краткая запись, диаграмма);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94514">
        <w:rPr>
          <w:rFonts w:ascii="Times New Roman" w:hAnsi="Times New Roman"/>
          <w:iCs/>
          <w:sz w:val="24"/>
          <w:szCs w:val="24"/>
        </w:rPr>
        <w:t>— использовать различные способы кодирования информации в знаково-символической или графической форме;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94514">
        <w:rPr>
          <w:rFonts w:ascii="Times New Roman" w:hAnsi="Times New Roman"/>
          <w:iCs/>
          <w:sz w:val="24"/>
          <w:szCs w:val="24"/>
        </w:rPr>
        <w:t>— моделировать вычислительные приёмы с помощью палочек, пучков палочек, числового луча;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94514">
        <w:rPr>
          <w:rFonts w:ascii="Times New Roman" w:hAnsi="Times New Roman"/>
          <w:iCs/>
          <w:sz w:val="24"/>
          <w:szCs w:val="24"/>
        </w:rPr>
        <w:t>— проводить сравнение (последовательно по нескольким основаниям, са</w:t>
      </w:r>
      <w:r w:rsidRPr="00A94514">
        <w:rPr>
          <w:rFonts w:ascii="Times New Roman" w:hAnsi="Times New Roman"/>
          <w:iCs/>
          <w:sz w:val="24"/>
          <w:szCs w:val="24"/>
        </w:rPr>
        <w:softHyphen/>
        <w:t>мостоятельно строить выводы на основе сравнения);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94514">
        <w:rPr>
          <w:rFonts w:ascii="Times New Roman" w:hAnsi="Times New Roman"/>
          <w:iCs/>
          <w:sz w:val="24"/>
          <w:szCs w:val="24"/>
        </w:rPr>
        <w:t>— осуществлять анализ объекта (по нескольким существенным признакам);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94514">
        <w:rPr>
          <w:rFonts w:ascii="Times New Roman" w:hAnsi="Times New Roman"/>
          <w:iCs/>
          <w:sz w:val="24"/>
          <w:szCs w:val="24"/>
        </w:rPr>
        <w:t>— проводить классификацию изучаемых объектов по указанному или самостоятельно выявленному основанию;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94514">
        <w:rPr>
          <w:rFonts w:ascii="Times New Roman" w:hAnsi="Times New Roman"/>
          <w:iCs/>
          <w:sz w:val="24"/>
          <w:szCs w:val="24"/>
        </w:rPr>
        <w:t>— выполнять эмпирические обобщения на основе сравнения единичных объектов и выделения у них сходных признаков;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94514">
        <w:rPr>
          <w:rFonts w:ascii="Times New Roman" w:hAnsi="Times New Roman"/>
          <w:iCs/>
          <w:sz w:val="24"/>
          <w:szCs w:val="24"/>
        </w:rPr>
        <w:t>— рассуждать по аналогии, проводить аналогии и делать на их основе выводы;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94514">
        <w:rPr>
          <w:rFonts w:ascii="Times New Roman" w:hAnsi="Times New Roman"/>
          <w:iCs/>
          <w:sz w:val="24"/>
          <w:szCs w:val="24"/>
        </w:rPr>
        <w:t>— строить индуктивные и дедуктивные рассуждения;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94514">
        <w:rPr>
          <w:rFonts w:ascii="Times New Roman" w:hAnsi="Times New Roman"/>
          <w:iCs/>
          <w:sz w:val="24"/>
          <w:szCs w:val="24"/>
        </w:rPr>
        <w:lastRenderedPageBreak/>
        <w:t>— понимать смысл логического действия подведения под понятие (для изученных математических понятий);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94514">
        <w:rPr>
          <w:rFonts w:ascii="Times New Roman" w:hAnsi="Times New Roman"/>
          <w:iCs/>
          <w:sz w:val="24"/>
          <w:szCs w:val="24"/>
        </w:rPr>
        <w:t>— с помощью учителя устанавливать причинно-следственные связи и  родовидовые отношения между понятиями;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 xml:space="preserve">— самостоятельно или под руководством учителя анализировать и описывать различные объекты, ситуации и процессы, используя </w:t>
      </w:r>
      <w:r w:rsidRPr="00A94514">
        <w:rPr>
          <w:rFonts w:ascii="Times New Roman" w:hAnsi="Times New Roman"/>
          <w:bCs/>
          <w:iCs/>
          <w:sz w:val="24"/>
          <w:szCs w:val="24"/>
        </w:rPr>
        <w:t>межпредметные понятия: число, величина, геометрическая фигура;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>— под руководством учителя отбирать необходимые источники информации среди предложенных учителем справочников, энциклопедий, научно-популярных книг.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A94514">
        <w:rPr>
          <w:rFonts w:ascii="Times New Roman" w:hAnsi="Times New Roman"/>
          <w:i/>
          <w:iCs/>
          <w:sz w:val="24"/>
          <w:szCs w:val="24"/>
        </w:rPr>
        <w:tab/>
        <w:t>Учащийся получит возможность научиться: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A94514">
        <w:rPr>
          <w:rFonts w:ascii="Times New Roman" w:hAnsi="Times New Roman"/>
          <w:i/>
          <w:sz w:val="24"/>
          <w:szCs w:val="24"/>
        </w:rPr>
        <w:t>— ориентироваться в учебнике: определять умения, которые будут сформированы на основе изучения данного раздела; определять круг своего незнания; планировать свою работу по изучению нового материала;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94514">
        <w:rPr>
          <w:rFonts w:ascii="Times New Roman" w:hAnsi="Times New Roman"/>
          <w:i/>
          <w:sz w:val="24"/>
          <w:szCs w:val="24"/>
        </w:rPr>
        <w:t>— совместно с учителем или в групповой работе предполагать, какая дополнительная информация будет нужна для изучения нового материала;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94514">
        <w:rPr>
          <w:rFonts w:ascii="Times New Roman" w:hAnsi="Times New Roman"/>
          <w:i/>
          <w:sz w:val="24"/>
          <w:szCs w:val="24"/>
        </w:rPr>
        <w:t>— представлять информацию в виде текста, таблицы, схемы, в том числе с помощью ИКТ;</w:t>
      </w:r>
    </w:p>
    <w:p w:rsid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94514">
        <w:rPr>
          <w:rFonts w:ascii="Times New Roman" w:hAnsi="Times New Roman"/>
          <w:i/>
          <w:sz w:val="24"/>
          <w:szCs w:val="24"/>
        </w:rPr>
        <w:t>— самостоятельно или в сотрудничестве с учителем использовать эвристические приёмы (перебор, метод подбора, классификация, исключение лишнего, метод сравнения, рассуждение по аналогии, перегруппировка слагаемых, метод округления и т. д.) для рационализации вычислений, поиска решения нестандартной задачи.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94514">
        <w:rPr>
          <w:rFonts w:ascii="Times New Roman" w:hAnsi="Times New Roman"/>
          <w:b/>
          <w:i/>
          <w:sz w:val="24"/>
          <w:szCs w:val="24"/>
        </w:rPr>
        <w:t>Коммуникативные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ab/>
        <w:t>Учащийся научится: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94514">
        <w:rPr>
          <w:rFonts w:ascii="Times New Roman" w:hAnsi="Times New Roman"/>
          <w:iCs/>
          <w:sz w:val="24"/>
          <w:szCs w:val="24"/>
        </w:rPr>
        <w:t>— активно использовать речевые средства для решения различных ком</w:t>
      </w:r>
      <w:r w:rsidRPr="00A94514">
        <w:rPr>
          <w:rFonts w:ascii="Times New Roman" w:hAnsi="Times New Roman"/>
          <w:iCs/>
          <w:sz w:val="24"/>
          <w:szCs w:val="24"/>
        </w:rPr>
        <w:softHyphen/>
        <w:t>муникативных задач при изучении математики;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>— участвовать в диалоге; слушать и понимать других, высказывать свою точку зрения на события, поступки;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94514">
        <w:rPr>
          <w:rFonts w:ascii="Times New Roman" w:hAnsi="Times New Roman"/>
          <w:bCs/>
          <w:sz w:val="24"/>
          <w:szCs w:val="24"/>
        </w:rPr>
        <w:t>— оформлять свои мысли в устной и письменной речи с учётом своих учебных и жизненных речевых ситуаций;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>— читать вслух и про себя текст учебника, рабочей тетради и  научно-популярных книг, понимать прочитанное;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>— сотрудничать в совместном решении проблемы (задачи), выполняя различные роли в группе;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>— участвовать в работе группы, распределять роли, договариваться друг с другом;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>— выполнять свою часть работы в ходе коллективного решения учебной задачи, осознавая роль и место результата этой деятельности в общем плане действий.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94514">
        <w:rPr>
          <w:rFonts w:ascii="Times New Roman" w:hAnsi="Times New Roman"/>
          <w:i/>
          <w:sz w:val="24"/>
          <w:szCs w:val="24"/>
        </w:rPr>
        <w:tab/>
        <w:t>Учащийся получит возможность научиться: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94514">
        <w:rPr>
          <w:rFonts w:ascii="Times New Roman" w:hAnsi="Times New Roman"/>
          <w:i/>
          <w:sz w:val="24"/>
          <w:szCs w:val="24"/>
        </w:rPr>
        <w:t>— участвовать в диалоге при обсуждении хода выполнения задания и выработке совместного решения;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94514">
        <w:rPr>
          <w:rFonts w:ascii="Times New Roman" w:hAnsi="Times New Roman"/>
          <w:i/>
          <w:sz w:val="24"/>
          <w:szCs w:val="24"/>
        </w:rPr>
        <w:t>— формулировать и обосновывать свою точку зрения;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94514">
        <w:rPr>
          <w:rFonts w:ascii="Times New Roman" w:hAnsi="Times New Roman"/>
          <w:i/>
          <w:sz w:val="24"/>
          <w:szCs w:val="24"/>
        </w:rPr>
        <w:t>— критично относиться к собственному мнению, стремиться рассматривать ситуацию с разных позиций и понимать точку зрения другого человека;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A94514">
        <w:rPr>
          <w:rFonts w:ascii="Times New Roman" w:hAnsi="Times New Roman"/>
          <w:i/>
          <w:iCs/>
          <w:sz w:val="24"/>
          <w:szCs w:val="24"/>
        </w:rPr>
        <w:t>— понимать необходимость координации совместных действий при выпол</w:t>
      </w:r>
      <w:r w:rsidRPr="00A94514">
        <w:rPr>
          <w:rFonts w:ascii="Times New Roman" w:hAnsi="Times New Roman"/>
          <w:i/>
          <w:iCs/>
          <w:sz w:val="24"/>
          <w:szCs w:val="24"/>
        </w:rPr>
        <w:softHyphen/>
        <w:t>нении учебных и творческих задач; стремиться к пониманию позиции другого человека;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94514">
        <w:rPr>
          <w:rFonts w:ascii="Times New Roman" w:hAnsi="Times New Roman"/>
          <w:i/>
          <w:sz w:val="24"/>
          <w:szCs w:val="24"/>
        </w:rPr>
        <w:t>– согласовывать свои действия с мнением собеседника или партнёра в решении учебной проблемы;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94514">
        <w:rPr>
          <w:rFonts w:ascii="Times New Roman" w:hAnsi="Times New Roman"/>
          <w:i/>
          <w:sz w:val="24"/>
          <w:szCs w:val="24"/>
        </w:rPr>
        <w:t>– приводить необходимые аргументы для обоснования высказанной гипотезы, опровержения ошибочного вывода или решения;</w:t>
      </w:r>
    </w:p>
    <w:p w:rsid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A94514">
        <w:rPr>
          <w:rFonts w:ascii="Times New Roman" w:hAnsi="Times New Roman"/>
          <w:i/>
          <w:iCs/>
          <w:sz w:val="24"/>
          <w:szCs w:val="24"/>
        </w:rPr>
        <w:t>— готовность конструктивно разрешать конфликты посредством учёта интересов сторон и сотрудничества.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Предметные  результаты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94514">
        <w:rPr>
          <w:rFonts w:ascii="Times New Roman" w:hAnsi="Times New Roman"/>
          <w:b/>
          <w:i/>
          <w:sz w:val="24"/>
          <w:szCs w:val="24"/>
        </w:rPr>
        <w:t>Числа и величины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ab/>
        <w:t>Учащийся научится: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>— моделировать ситуации, требующие умения считать сотнями;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>— выполнять счёт сотнями в пределах 1000 как прямой, так и обратный;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>— образовывать круглые сотни в пределах 1000 на основе принципа умножения (300 — это 3 раза по 100) и все другие числа от 100 до 1000 из сотен, десятков и нескольких единиц (267 – это 2 сотни, 6 десятков и 7 единиц);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lastRenderedPageBreak/>
        <w:t>— сравнивать числа в пределах 1000, опираясь на порядок их следования при счёте;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>— читать и записывать трёхзначные числа, объясняя, что обозначает каждая цифра в их записи;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>— упорядочивать натуральные числа от 0 до 1000 в соответствии с заданным порядком;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94514">
        <w:rPr>
          <w:rFonts w:ascii="Times New Roman" w:hAnsi="Times New Roman"/>
          <w:iCs/>
          <w:sz w:val="24"/>
          <w:szCs w:val="24"/>
        </w:rPr>
        <w:t>— выявлять закономерность ряда чисел, дополнять его в соответствии с этой закономерностью;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>— составлять или продолжать последовательность по заданному или самостоятельно выбранному правилу;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>— работать в паре при решении задач на поиск закономерностей;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>— группировать числа по заданному или самостоятельно установленному признаку;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>— измерять площадь фигуры в квадратных сантиметрах, квадратных дециметрах, квадратных метрах;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>— сравнивать площади фигур, выраженные в разных единицах;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>— заменять крупные единицы площади мелкими: (1 дм</w:t>
      </w:r>
      <w:r w:rsidRPr="00A94514">
        <w:rPr>
          <w:rFonts w:ascii="Times New Roman" w:hAnsi="Times New Roman"/>
          <w:sz w:val="24"/>
          <w:szCs w:val="24"/>
          <w:vertAlign w:val="superscript"/>
        </w:rPr>
        <w:t>2</w:t>
      </w:r>
      <w:r w:rsidRPr="00A94514">
        <w:rPr>
          <w:rFonts w:ascii="Times New Roman" w:hAnsi="Times New Roman"/>
          <w:sz w:val="24"/>
          <w:szCs w:val="24"/>
        </w:rPr>
        <w:t xml:space="preserve"> = 100 см</w:t>
      </w:r>
      <w:r w:rsidRPr="00A94514">
        <w:rPr>
          <w:rFonts w:ascii="Times New Roman" w:hAnsi="Times New Roman"/>
          <w:sz w:val="24"/>
          <w:szCs w:val="24"/>
          <w:vertAlign w:val="superscript"/>
        </w:rPr>
        <w:t>2</w:t>
      </w:r>
      <w:r w:rsidRPr="00A94514">
        <w:rPr>
          <w:rFonts w:ascii="Times New Roman" w:hAnsi="Times New Roman"/>
          <w:sz w:val="24"/>
          <w:szCs w:val="24"/>
        </w:rPr>
        <w:t>) и обратно (100 дм</w:t>
      </w:r>
      <w:r w:rsidRPr="00A94514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A94514">
        <w:rPr>
          <w:rFonts w:ascii="Times New Roman" w:hAnsi="Times New Roman"/>
          <w:sz w:val="24"/>
          <w:szCs w:val="24"/>
        </w:rPr>
        <w:t>= 1 м</w:t>
      </w:r>
      <w:r w:rsidRPr="00A94514">
        <w:rPr>
          <w:rFonts w:ascii="Times New Roman" w:hAnsi="Times New Roman"/>
          <w:sz w:val="24"/>
          <w:szCs w:val="24"/>
          <w:vertAlign w:val="superscript"/>
        </w:rPr>
        <w:t>2</w:t>
      </w:r>
      <w:r w:rsidRPr="00A94514">
        <w:rPr>
          <w:rFonts w:ascii="Times New Roman" w:hAnsi="Times New Roman"/>
          <w:sz w:val="24"/>
          <w:szCs w:val="24"/>
        </w:rPr>
        <w:t>);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>— используя основные единицы измерения величин и соотношения между ними (килограмм — грамм; час — минута; километр — метр, метр — дециметр, дециметр — сантиметр, метр — сантиметр), сравнивать названные величины, выполнять арифметические действия с этими величинами.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94514">
        <w:rPr>
          <w:rFonts w:ascii="Times New Roman" w:hAnsi="Times New Roman"/>
          <w:i/>
          <w:sz w:val="24"/>
          <w:szCs w:val="24"/>
        </w:rPr>
        <w:tab/>
        <w:t>Учащийся получит возможность научиться: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A94514">
        <w:rPr>
          <w:rFonts w:ascii="Times New Roman" w:hAnsi="Times New Roman"/>
          <w:i/>
          <w:iCs/>
          <w:sz w:val="24"/>
          <w:szCs w:val="24"/>
        </w:rPr>
        <w:t>— классифицировать изученные числа по разным основаниям;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A94514">
        <w:rPr>
          <w:rFonts w:ascii="Times New Roman" w:hAnsi="Times New Roman"/>
          <w:i/>
          <w:sz w:val="24"/>
          <w:szCs w:val="24"/>
        </w:rPr>
        <w:t xml:space="preserve">— </w:t>
      </w:r>
      <w:r w:rsidRPr="00A94514">
        <w:rPr>
          <w:rFonts w:ascii="Times New Roman" w:hAnsi="Times New Roman"/>
          <w:i/>
          <w:iCs/>
          <w:sz w:val="24"/>
          <w:szCs w:val="24"/>
        </w:rPr>
        <w:t>использовать различные мерки для вычисления площади фигуры;</w:t>
      </w:r>
    </w:p>
    <w:p w:rsid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A94514">
        <w:rPr>
          <w:rFonts w:ascii="Times New Roman" w:hAnsi="Times New Roman"/>
          <w:i/>
          <w:sz w:val="24"/>
          <w:szCs w:val="24"/>
        </w:rPr>
        <w:t xml:space="preserve">— </w:t>
      </w:r>
      <w:r w:rsidRPr="00A94514">
        <w:rPr>
          <w:rFonts w:ascii="Times New Roman" w:hAnsi="Times New Roman"/>
          <w:i/>
          <w:iCs/>
          <w:sz w:val="24"/>
          <w:szCs w:val="24"/>
        </w:rPr>
        <w:t>выполнять разными способами подсчёт единичных квадратов (единичных кубиков) в плоской (пространственной) фигуре, составленной из них.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94514">
        <w:rPr>
          <w:rFonts w:ascii="Times New Roman" w:hAnsi="Times New Roman"/>
          <w:b/>
          <w:i/>
          <w:sz w:val="24"/>
          <w:szCs w:val="24"/>
        </w:rPr>
        <w:t>Арифметические действия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ab/>
        <w:t>Учащийся научится: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94514">
        <w:rPr>
          <w:rFonts w:ascii="Times New Roman" w:hAnsi="Times New Roman"/>
          <w:iCs/>
          <w:sz w:val="24"/>
          <w:szCs w:val="24"/>
        </w:rPr>
        <w:t>— выполнять сложение и вычитание чисел в пределах 1000;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94514">
        <w:rPr>
          <w:rFonts w:ascii="Times New Roman" w:hAnsi="Times New Roman"/>
          <w:iCs/>
          <w:sz w:val="24"/>
          <w:szCs w:val="24"/>
        </w:rPr>
        <w:t>— выполнять умножение и деление трёхзначных чисел на однозначное число, когда результат не превышает 1000;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94514">
        <w:rPr>
          <w:rFonts w:ascii="Times New Roman" w:hAnsi="Times New Roman"/>
          <w:iCs/>
          <w:sz w:val="24"/>
          <w:szCs w:val="24"/>
        </w:rPr>
        <w:t>— выполнять деление с остатком в пределах 1000;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>– письменно выполнять умножение и деление на однозначное число в пределах 1000;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94514">
        <w:rPr>
          <w:rFonts w:ascii="Times New Roman" w:hAnsi="Times New Roman"/>
          <w:iCs/>
          <w:sz w:val="24"/>
          <w:szCs w:val="24"/>
        </w:rPr>
        <w:t>— 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нулем и единицей);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>— выделять неизвестный компонент арифметического действия и находить его значение;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94514">
        <w:rPr>
          <w:rFonts w:ascii="Times New Roman" w:hAnsi="Times New Roman"/>
          <w:iCs/>
          <w:sz w:val="24"/>
          <w:szCs w:val="24"/>
        </w:rPr>
        <w:t>— находить значения выражений, содержащих два–три действия со скобками и без скобок.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94514">
        <w:rPr>
          <w:rFonts w:ascii="Times New Roman" w:hAnsi="Times New Roman"/>
          <w:i/>
          <w:sz w:val="24"/>
          <w:szCs w:val="24"/>
        </w:rPr>
        <w:tab/>
        <w:t>Учащийся получит возможность научиться: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94514">
        <w:rPr>
          <w:rFonts w:ascii="Times New Roman" w:hAnsi="Times New Roman"/>
          <w:i/>
          <w:sz w:val="24"/>
          <w:szCs w:val="24"/>
        </w:rPr>
        <w:t>– оценивать приближённо результаты арифметических действий;</w:t>
      </w:r>
    </w:p>
    <w:p w:rsid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A94514">
        <w:rPr>
          <w:rFonts w:ascii="Times New Roman" w:hAnsi="Times New Roman"/>
          <w:i/>
          <w:iCs/>
          <w:sz w:val="24"/>
          <w:szCs w:val="24"/>
        </w:rPr>
        <w:t>– использовать приёмы округления для рационализации вычислений или проверки полученного результата.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94514">
        <w:rPr>
          <w:rFonts w:ascii="Times New Roman" w:hAnsi="Times New Roman"/>
          <w:b/>
          <w:i/>
          <w:sz w:val="24"/>
          <w:szCs w:val="24"/>
        </w:rPr>
        <w:t>Работа с текстовыми задачами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ab/>
        <w:t>Учащийся научится: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94514">
        <w:rPr>
          <w:rFonts w:ascii="Times New Roman" w:hAnsi="Times New Roman"/>
          <w:iCs/>
          <w:sz w:val="24"/>
          <w:szCs w:val="24"/>
        </w:rPr>
        <w:t>— выполнять краткую запись задачи, используя различные формы: таблицу, чертёж, схему и т. д.;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94514">
        <w:rPr>
          <w:rFonts w:ascii="Times New Roman" w:hAnsi="Times New Roman"/>
          <w:iCs/>
          <w:sz w:val="24"/>
          <w:szCs w:val="24"/>
        </w:rPr>
        <w:t>— выбирать и обосновывать выбор действий для решения задач на кратное сравнение, на нахождение четвёртого пропорционального (методом приведения к единице, методом сравнения), задач на расчёт стоимости (цена, количество, стоимость), на нахождение промежутка времени (начало, конец, продолжительность события);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94514">
        <w:rPr>
          <w:rFonts w:ascii="Times New Roman" w:hAnsi="Times New Roman"/>
          <w:iCs/>
          <w:sz w:val="24"/>
          <w:szCs w:val="24"/>
        </w:rPr>
        <w:t>— составлять задачу по её краткой записи, представленной в различных формах (таблица, схема, чертёж и т. д.);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94514">
        <w:rPr>
          <w:rFonts w:ascii="Times New Roman" w:hAnsi="Times New Roman"/>
          <w:iCs/>
          <w:sz w:val="24"/>
          <w:szCs w:val="24"/>
        </w:rPr>
        <w:t>— оценивать правильность хода решения задачи;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94514">
        <w:rPr>
          <w:rFonts w:ascii="Times New Roman" w:hAnsi="Times New Roman"/>
          <w:iCs/>
          <w:sz w:val="24"/>
          <w:szCs w:val="24"/>
        </w:rPr>
        <w:t>— выполнять проверку решения задачи разными способами.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94514">
        <w:rPr>
          <w:rFonts w:ascii="Times New Roman" w:hAnsi="Times New Roman"/>
          <w:i/>
          <w:sz w:val="24"/>
          <w:szCs w:val="24"/>
        </w:rPr>
        <w:tab/>
        <w:t>Учащийся получит возможность научиться: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A94514">
        <w:rPr>
          <w:rFonts w:ascii="Times New Roman" w:hAnsi="Times New Roman"/>
          <w:i/>
          <w:iCs/>
          <w:sz w:val="24"/>
          <w:szCs w:val="24"/>
        </w:rPr>
        <w:t>— сравнивать задачи по фабуле и решению;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A94514">
        <w:rPr>
          <w:rFonts w:ascii="Times New Roman" w:hAnsi="Times New Roman"/>
          <w:i/>
          <w:iCs/>
          <w:sz w:val="24"/>
          <w:szCs w:val="24"/>
        </w:rPr>
        <w:t>— преобразовывать данную задачу в новую с помощью изменения вопроса или условия;</w:t>
      </w:r>
    </w:p>
    <w:p w:rsid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A94514">
        <w:rPr>
          <w:rFonts w:ascii="Times New Roman" w:hAnsi="Times New Roman"/>
          <w:i/>
          <w:iCs/>
          <w:sz w:val="24"/>
          <w:szCs w:val="24"/>
        </w:rPr>
        <w:t>— находить разные способы решения одной задачи.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94514">
        <w:rPr>
          <w:rFonts w:ascii="Times New Roman" w:hAnsi="Times New Roman"/>
          <w:b/>
          <w:i/>
          <w:sz w:val="24"/>
          <w:szCs w:val="24"/>
        </w:rPr>
        <w:t>Пространственные отношения. Геометрические фигуры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ab/>
        <w:t>Учащийся научится: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>— описывать взаимное расположение предметов в пространстве и на плоскости;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lastRenderedPageBreak/>
        <w:t>— находить равные фигуры, используя приёмы наложения, сравнения фигур на клетчатой бумаге;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iCs/>
          <w:sz w:val="24"/>
          <w:szCs w:val="24"/>
        </w:rPr>
        <w:t>— к</w:t>
      </w:r>
      <w:r w:rsidRPr="00A94514">
        <w:rPr>
          <w:rFonts w:ascii="Times New Roman" w:hAnsi="Times New Roman"/>
          <w:sz w:val="24"/>
          <w:szCs w:val="24"/>
        </w:rPr>
        <w:t>лассифицировать треугольники на равнобедренные и разносторонние, различать равносторонние треугольники;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94514">
        <w:rPr>
          <w:rFonts w:ascii="Times New Roman" w:hAnsi="Times New Roman"/>
          <w:iCs/>
          <w:sz w:val="24"/>
          <w:szCs w:val="24"/>
        </w:rPr>
        <w:t>— строить квадрат и прямоугольник по заданным значениям длин сторон с помощью линейки и угольника;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>— р</w:t>
      </w:r>
      <w:r w:rsidRPr="00A94514">
        <w:rPr>
          <w:rFonts w:ascii="Times New Roman" w:hAnsi="Times New Roman"/>
          <w:iCs/>
          <w:sz w:val="24"/>
          <w:szCs w:val="24"/>
        </w:rPr>
        <w:t>аспознавать прямоугольный параллелепипед, находить на модели прямоугольного параллелепипеда его элементы: вершины, грани, ребра;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94514">
        <w:rPr>
          <w:rFonts w:ascii="Times New Roman" w:hAnsi="Times New Roman"/>
          <w:iCs/>
          <w:sz w:val="24"/>
          <w:szCs w:val="24"/>
        </w:rPr>
        <w:t>— находить в окружающей обстановке предметы в форме прямоугольного параллелепипеда.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94514">
        <w:rPr>
          <w:rFonts w:ascii="Times New Roman" w:hAnsi="Times New Roman"/>
          <w:i/>
          <w:sz w:val="24"/>
          <w:szCs w:val="24"/>
        </w:rPr>
        <w:tab/>
        <w:t>Учащийся получит возможность научиться: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A94514">
        <w:rPr>
          <w:rFonts w:ascii="Times New Roman" w:hAnsi="Times New Roman"/>
          <w:i/>
          <w:iCs/>
          <w:sz w:val="24"/>
          <w:szCs w:val="24"/>
        </w:rPr>
        <w:t>– копировать изображение прямоугольного параллелепипеда на клетчатой бумаге;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A94514">
        <w:rPr>
          <w:rFonts w:ascii="Times New Roman" w:hAnsi="Times New Roman"/>
          <w:i/>
          <w:iCs/>
          <w:sz w:val="24"/>
          <w:szCs w:val="24"/>
        </w:rPr>
        <w:t>– располагать модель прямоугольного параллелепипеда в пространстве, согласно заданному описанию;</w:t>
      </w:r>
    </w:p>
    <w:p w:rsid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A94514">
        <w:rPr>
          <w:rFonts w:ascii="Times New Roman" w:hAnsi="Times New Roman"/>
          <w:i/>
          <w:iCs/>
          <w:sz w:val="24"/>
          <w:szCs w:val="24"/>
        </w:rPr>
        <w:t>– конструировать модель прямоугольного параллелепипеда по его развёртке.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94514">
        <w:rPr>
          <w:rFonts w:ascii="Times New Roman" w:hAnsi="Times New Roman"/>
          <w:b/>
          <w:i/>
          <w:sz w:val="24"/>
          <w:szCs w:val="24"/>
        </w:rPr>
        <w:t>Геометрические величины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ab/>
        <w:t>Учащийся научится: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>— определять длину данного отрезка с помощью измерительной линейки;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>— вычислять периметр многоугольника, в том числе треугольника, прямоугольника и квадрата;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 xml:space="preserve">— </w:t>
      </w:r>
      <w:r w:rsidRPr="00A94514">
        <w:rPr>
          <w:rFonts w:ascii="Times New Roman" w:hAnsi="Times New Roman"/>
          <w:iCs/>
          <w:sz w:val="24"/>
          <w:szCs w:val="24"/>
        </w:rPr>
        <w:t>применять единицу измерения длины километр и соотношения: 1 км = 1000 м, 1 м = 1000 мм;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>— вычислять площадь прямоугольника и квадрата;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94514">
        <w:rPr>
          <w:rFonts w:ascii="Times New Roman" w:hAnsi="Times New Roman"/>
          <w:iCs/>
          <w:sz w:val="24"/>
          <w:szCs w:val="24"/>
        </w:rPr>
        <w:t>— использовать единицы измерения площади: квадратный сантиметр, квадратный дециметр, квадратный метр, и соотношения между ними: 1 см² = 100 мм², 1 дм² = 100 см², 1 м² = 100 дм²;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>— оценивать длины сторон прямоугольника; расстояние приближённо (на глаз).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94514">
        <w:rPr>
          <w:rFonts w:ascii="Times New Roman" w:hAnsi="Times New Roman"/>
          <w:i/>
          <w:sz w:val="24"/>
          <w:szCs w:val="24"/>
        </w:rPr>
        <w:tab/>
        <w:t>Учащийся получит возможность научиться: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A94514">
        <w:rPr>
          <w:rFonts w:ascii="Times New Roman" w:hAnsi="Times New Roman"/>
          <w:i/>
          <w:iCs/>
          <w:sz w:val="24"/>
          <w:szCs w:val="24"/>
        </w:rPr>
        <w:t>—сравнивать фигуры по площади;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A94514">
        <w:rPr>
          <w:rFonts w:ascii="Times New Roman" w:hAnsi="Times New Roman"/>
          <w:i/>
          <w:iCs/>
          <w:sz w:val="24"/>
          <w:szCs w:val="24"/>
        </w:rPr>
        <w:t>– находить и объединять равновеликие плоские фигуры в группы;</w:t>
      </w:r>
    </w:p>
    <w:p w:rsid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A94514">
        <w:rPr>
          <w:rFonts w:ascii="Times New Roman" w:hAnsi="Times New Roman"/>
          <w:i/>
          <w:iCs/>
          <w:sz w:val="24"/>
          <w:szCs w:val="24"/>
        </w:rPr>
        <w:t>– находить площадь ступенчатой фигуры разными способами.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94514">
        <w:rPr>
          <w:rFonts w:ascii="Times New Roman" w:hAnsi="Times New Roman"/>
          <w:b/>
          <w:i/>
          <w:sz w:val="24"/>
          <w:szCs w:val="24"/>
        </w:rPr>
        <w:t>Работа с информацией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ab/>
        <w:t>Учащийся научится: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94514">
        <w:rPr>
          <w:rFonts w:ascii="Times New Roman" w:hAnsi="Times New Roman"/>
          <w:iCs/>
          <w:sz w:val="24"/>
          <w:szCs w:val="24"/>
        </w:rPr>
        <w:t>— устанавливать закономерность по данным таблицы;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94514">
        <w:rPr>
          <w:rFonts w:ascii="Times New Roman" w:hAnsi="Times New Roman"/>
          <w:iCs/>
          <w:sz w:val="24"/>
          <w:szCs w:val="24"/>
        </w:rPr>
        <w:t>— использовать данные готовых столбчатых и линейных диаграмм при решении текстовых задач;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94514">
        <w:rPr>
          <w:rFonts w:ascii="Times New Roman" w:hAnsi="Times New Roman"/>
          <w:iCs/>
          <w:sz w:val="24"/>
          <w:szCs w:val="24"/>
        </w:rPr>
        <w:t>— заполнять таблицу в соответствии с выявленной закономерностью;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>— находить данные, представлять их в виде диаграммы, обобщать и интерпретировать эту информацию;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514">
        <w:rPr>
          <w:rFonts w:ascii="Times New Roman" w:hAnsi="Times New Roman"/>
          <w:sz w:val="24"/>
          <w:szCs w:val="24"/>
        </w:rPr>
        <w:t>— строить диаграмму по данным текста, таблицы;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94514">
        <w:rPr>
          <w:rFonts w:ascii="Times New Roman" w:hAnsi="Times New Roman"/>
          <w:iCs/>
          <w:sz w:val="24"/>
          <w:szCs w:val="24"/>
        </w:rPr>
        <w:t>— понимать выражения, содержащие логические связки и слова («... и...», «... или...», «не», «если.., то... », «верно/неверно, что...», «каждый», «все».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 w:rsidRPr="00A94514">
        <w:rPr>
          <w:rFonts w:ascii="Times New Roman" w:hAnsi="Times New Roman"/>
          <w:i/>
          <w:sz w:val="24"/>
          <w:szCs w:val="24"/>
        </w:rPr>
        <w:tab/>
        <w:t>Учащийся получит возможность научиться: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A94514">
        <w:rPr>
          <w:rFonts w:ascii="Times New Roman" w:hAnsi="Times New Roman"/>
          <w:i/>
          <w:iCs/>
          <w:sz w:val="24"/>
          <w:szCs w:val="24"/>
        </w:rPr>
        <w:t>— читать несложные готовые столбчатые диаграммы, анализировать их данные;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A94514">
        <w:rPr>
          <w:rFonts w:ascii="Times New Roman" w:hAnsi="Times New Roman"/>
          <w:i/>
          <w:iCs/>
          <w:sz w:val="24"/>
          <w:szCs w:val="24"/>
        </w:rPr>
        <w:t>—составлять простейшие таблицы, диаграммы по результатам выполне</w:t>
      </w:r>
      <w:r w:rsidRPr="00A94514">
        <w:rPr>
          <w:rFonts w:ascii="Times New Roman" w:hAnsi="Times New Roman"/>
          <w:i/>
          <w:iCs/>
          <w:sz w:val="24"/>
          <w:szCs w:val="24"/>
        </w:rPr>
        <w:softHyphen/>
        <w:t>ния практической работы;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94514">
        <w:rPr>
          <w:rFonts w:ascii="Times New Roman" w:hAnsi="Times New Roman"/>
          <w:i/>
          <w:iCs/>
          <w:sz w:val="24"/>
          <w:szCs w:val="24"/>
        </w:rPr>
        <w:t xml:space="preserve">– </w:t>
      </w:r>
      <w:r w:rsidRPr="00A94514">
        <w:rPr>
          <w:rFonts w:ascii="Times New Roman" w:hAnsi="Times New Roman"/>
          <w:i/>
          <w:sz w:val="24"/>
          <w:szCs w:val="24"/>
        </w:rPr>
        <w:t>рисовать столбчатую диаграмму по данным опроса; текста, таблицы, задачи;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94514">
        <w:rPr>
          <w:rFonts w:ascii="Times New Roman" w:hAnsi="Times New Roman"/>
          <w:i/>
          <w:sz w:val="24"/>
          <w:szCs w:val="24"/>
        </w:rPr>
        <w:t>– определять масштаб столбчатой диаграммы;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A94514">
        <w:rPr>
          <w:rFonts w:ascii="Times New Roman" w:hAnsi="Times New Roman"/>
          <w:i/>
          <w:sz w:val="24"/>
          <w:szCs w:val="24"/>
        </w:rPr>
        <w:t xml:space="preserve">– строить простейшие умозаключения с использованием логических связок: </w:t>
      </w:r>
      <w:r w:rsidRPr="00A94514">
        <w:rPr>
          <w:rFonts w:ascii="Times New Roman" w:hAnsi="Times New Roman"/>
          <w:i/>
          <w:iCs/>
          <w:sz w:val="24"/>
          <w:szCs w:val="24"/>
        </w:rPr>
        <w:t>(«... и...», «... или...», «не», «если.., то... », «верно/неверно, что...», «каждый», «все»);</w:t>
      </w:r>
    </w:p>
    <w:p w:rsidR="00A94514" w:rsidRPr="00A94514" w:rsidRDefault="00A94514" w:rsidP="00A9451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94514">
        <w:rPr>
          <w:rFonts w:ascii="Times New Roman" w:hAnsi="Times New Roman"/>
          <w:i/>
          <w:iCs/>
          <w:sz w:val="24"/>
          <w:szCs w:val="24"/>
        </w:rPr>
        <w:t xml:space="preserve">– </w:t>
      </w:r>
      <w:r w:rsidRPr="00A94514">
        <w:rPr>
          <w:rFonts w:ascii="Times New Roman" w:hAnsi="Times New Roman"/>
          <w:i/>
          <w:sz w:val="24"/>
          <w:szCs w:val="24"/>
        </w:rPr>
        <w:t>вносить коррективы в инструкцию, алгоритм выполнения действий и обосновывать их.</w:t>
      </w:r>
    </w:p>
    <w:p w:rsidR="002C6BD6" w:rsidRDefault="002C6BD6" w:rsidP="00A9451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94514" w:rsidRDefault="00A94514" w:rsidP="00A9451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C2F82">
        <w:rPr>
          <w:rFonts w:ascii="Times New Roman" w:hAnsi="Times New Roman"/>
          <w:b/>
          <w:bCs/>
          <w:sz w:val="28"/>
          <w:szCs w:val="28"/>
        </w:rPr>
        <w:t>Требован</w:t>
      </w:r>
      <w:r>
        <w:rPr>
          <w:rFonts w:ascii="Times New Roman" w:hAnsi="Times New Roman"/>
          <w:b/>
          <w:bCs/>
          <w:sz w:val="28"/>
          <w:szCs w:val="28"/>
        </w:rPr>
        <w:t>ия к знаниям, умениям и навыкам</w:t>
      </w:r>
    </w:p>
    <w:p w:rsidR="004470D0" w:rsidRPr="004470D0" w:rsidRDefault="004470D0" w:rsidP="00A94514">
      <w:pPr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4470D0" w:rsidRDefault="00A94514" w:rsidP="004470D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470D0">
        <w:rPr>
          <w:rFonts w:ascii="Times New Roman" w:hAnsi="Times New Roman"/>
          <w:b/>
          <w:sz w:val="24"/>
          <w:szCs w:val="24"/>
        </w:rPr>
        <w:t>Обучающиеся должны знать:</w:t>
      </w:r>
    </w:p>
    <w:p w:rsidR="004470D0" w:rsidRDefault="004470D0" w:rsidP="004470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94514" w:rsidRPr="004470D0">
        <w:rPr>
          <w:rFonts w:ascii="Times New Roman" w:hAnsi="Times New Roman"/>
          <w:sz w:val="24"/>
          <w:szCs w:val="24"/>
        </w:rPr>
        <w:t xml:space="preserve">названия и последовательность чисел до 1000; </w:t>
      </w:r>
    </w:p>
    <w:p w:rsidR="004470D0" w:rsidRDefault="004470D0" w:rsidP="004470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94514" w:rsidRPr="004470D0">
        <w:rPr>
          <w:rFonts w:ascii="Times New Roman" w:hAnsi="Times New Roman"/>
          <w:sz w:val="24"/>
          <w:szCs w:val="24"/>
        </w:rPr>
        <w:t xml:space="preserve">названия компонентов и результатов умножения и деления; </w:t>
      </w:r>
    </w:p>
    <w:p w:rsidR="004470D0" w:rsidRDefault="004470D0" w:rsidP="004470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94514" w:rsidRPr="004470D0">
        <w:rPr>
          <w:rFonts w:ascii="Times New Roman" w:hAnsi="Times New Roman"/>
          <w:sz w:val="24"/>
          <w:szCs w:val="24"/>
        </w:rPr>
        <w:t xml:space="preserve">правила порядка выполнения действий в выражениях в 2—3 действия (со скобками и без них). </w:t>
      </w:r>
    </w:p>
    <w:p w:rsidR="004470D0" w:rsidRDefault="00A94514" w:rsidP="004470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70D0">
        <w:rPr>
          <w:rFonts w:ascii="Times New Roman" w:hAnsi="Times New Roman"/>
          <w:sz w:val="24"/>
          <w:szCs w:val="24"/>
        </w:rPr>
        <w:lastRenderedPageBreak/>
        <w:t xml:space="preserve">Таблицу умножения однозначных чисел и соответствующие случаи деления учащиеся должны усвоить на уровне автоматизированного навыка. </w:t>
      </w:r>
    </w:p>
    <w:p w:rsidR="004470D0" w:rsidRDefault="00A94514" w:rsidP="004470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70D0">
        <w:rPr>
          <w:rFonts w:ascii="Times New Roman" w:hAnsi="Times New Roman"/>
          <w:b/>
          <w:sz w:val="24"/>
          <w:szCs w:val="24"/>
        </w:rPr>
        <w:t>Обучающиеся должны уметь:</w:t>
      </w:r>
    </w:p>
    <w:p w:rsidR="004470D0" w:rsidRDefault="004470D0" w:rsidP="004470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94514" w:rsidRPr="004470D0">
        <w:rPr>
          <w:rFonts w:ascii="Times New Roman" w:hAnsi="Times New Roman"/>
          <w:sz w:val="24"/>
          <w:szCs w:val="24"/>
        </w:rPr>
        <w:t xml:space="preserve">читать, записывать, сравнивать числа в пределах 1000; </w:t>
      </w:r>
    </w:p>
    <w:p w:rsidR="004470D0" w:rsidRDefault="004470D0" w:rsidP="004470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94514" w:rsidRPr="004470D0">
        <w:rPr>
          <w:rFonts w:ascii="Times New Roman" w:hAnsi="Times New Roman"/>
          <w:sz w:val="24"/>
          <w:szCs w:val="24"/>
        </w:rPr>
        <w:t xml:space="preserve">выполнять устно четыре арифметических действия в пределах 100; </w:t>
      </w:r>
    </w:p>
    <w:p w:rsidR="004470D0" w:rsidRDefault="004470D0" w:rsidP="004470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94514" w:rsidRPr="004470D0">
        <w:rPr>
          <w:rFonts w:ascii="Times New Roman" w:hAnsi="Times New Roman"/>
          <w:sz w:val="24"/>
          <w:szCs w:val="24"/>
        </w:rPr>
        <w:t xml:space="preserve">выполнять письменно сложение, вычитание двузначных и трехзначных чисел в пределах 1000; </w:t>
      </w:r>
    </w:p>
    <w:p w:rsidR="004470D0" w:rsidRDefault="004470D0" w:rsidP="004470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94514" w:rsidRPr="004470D0">
        <w:rPr>
          <w:rFonts w:ascii="Times New Roman" w:hAnsi="Times New Roman"/>
          <w:sz w:val="24"/>
          <w:szCs w:val="24"/>
        </w:rPr>
        <w:t xml:space="preserve">4 выполнять проверку вычислений; </w:t>
      </w:r>
    </w:p>
    <w:p w:rsidR="00A94514" w:rsidRPr="004470D0" w:rsidRDefault="004470D0" w:rsidP="004470D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94514" w:rsidRPr="004470D0">
        <w:rPr>
          <w:rFonts w:ascii="Times New Roman" w:hAnsi="Times New Roman"/>
          <w:sz w:val="24"/>
          <w:szCs w:val="24"/>
        </w:rPr>
        <w:t xml:space="preserve">вычислять значения числовых выражений, содержащих 2—3 действия (со скобками и без них); </w:t>
      </w:r>
      <w:r>
        <w:rPr>
          <w:rFonts w:ascii="Times New Roman" w:hAnsi="Times New Roman"/>
          <w:sz w:val="24"/>
          <w:szCs w:val="24"/>
        </w:rPr>
        <w:t xml:space="preserve">- </w:t>
      </w:r>
      <w:r w:rsidR="00A94514" w:rsidRPr="004470D0">
        <w:rPr>
          <w:rFonts w:ascii="Times New Roman" w:hAnsi="Times New Roman"/>
          <w:sz w:val="24"/>
          <w:szCs w:val="24"/>
        </w:rPr>
        <w:t>решать задачи в 1—3 действия; находить периметр многоугольника и в том числе прямоугольника (квадрата).</w:t>
      </w:r>
    </w:p>
    <w:p w:rsidR="00F121A6" w:rsidRDefault="00F121A6" w:rsidP="002C6BD6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24138" w:rsidRDefault="00824138" w:rsidP="0082413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C2F82">
        <w:rPr>
          <w:rFonts w:ascii="Times New Roman" w:hAnsi="Times New Roman"/>
          <w:b/>
          <w:sz w:val="28"/>
          <w:szCs w:val="28"/>
        </w:rPr>
        <w:t>Содержание предмета "</w:t>
      </w:r>
      <w:r>
        <w:rPr>
          <w:rFonts w:ascii="Times New Roman" w:hAnsi="Times New Roman"/>
          <w:b/>
          <w:sz w:val="28"/>
          <w:szCs w:val="28"/>
        </w:rPr>
        <w:t>Математика</w:t>
      </w:r>
      <w:r w:rsidRPr="00EC2F82">
        <w:rPr>
          <w:rFonts w:ascii="Times New Roman" w:hAnsi="Times New Roman"/>
          <w:b/>
          <w:sz w:val="28"/>
          <w:szCs w:val="28"/>
        </w:rPr>
        <w:t>" в 3 классе</w:t>
      </w:r>
    </w:p>
    <w:p w:rsidR="00824138" w:rsidRPr="00824138" w:rsidRDefault="00824138" w:rsidP="002C6BD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16"/>
          <w:szCs w:val="16"/>
        </w:rPr>
      </w:pPr>
    </w:p>
    <w:p w:rsidR="00824138" w:rsidRPr="00BE7F2B" w:rsidRDefault="00824138" w:rsidP="008241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7F2B">
        <w:rPr>
          <w:rFonts w:ascii="Times New Roman" w:hAnsi="Times New Roman"/>
          <w:sz w:val="24"/>
          <w:szCs w:val="24"/>
        </w:rPr>
        <w:t>Основное содержание обучения в программе представлено крупными разделами:</w:t>
      </w:r>
      <w:r w:rsidRPr="00BE7F2B">
        <w:rPr>
          <w:rFonts w:ascii="Times New Roman" w:hAnsi="Times New Roman"/>
          <w:bCs/>
          <w:sz w:val="24"/>
          <w:szCs w:val="24"/>
        </w:rPr>
        <w:t xml:space="preserve"> «Числа и величины», «</w:t>
      </w:r>
      <w:r w:rsidRPr="00BE7F2B">
        <w:rPr>
          <w:rFonts w:ascii="Times New Roman" w:hAnsi="Times New Roman"/>
          <w:sz w:val="24"/>
          <w:szCs w:val="24"/>
        </w:rPr>
        <w:t>Арифметические действия», «</w:t>
      </w:r>
      <w:r w:rsidRPr="00BE7F2B">
        <w:rPr>
          <w:rFonts w:ascii="Times New Roman" w:hAnsi="Times New Roman"/>
          <w:bCs/>
          <w:sz w:val="24"/>
          <w:szCs w:val="24"/>
        </w:rPr>
        <w:t>Текстовые задачи», «</w:t>
      </w:r>
      <w:r w:rsidRPr="00BE7F2B">
        <w:rPr>
          <w:rFonts w:ascii="Times New Roman" w:hAnsi="Times New Roman"/>
          <w:sz w:val="24"/>
          <w:szCs w:val="24"/>
        </w:rPr>
        <w:t>Пространственные отношения. Геометрические фигуры», «</w:t>
      </w:r>
      <w:r w:rsidRPr="00BE7F2B">
        <w:rPr>
          <w:rFonts w:ascii="Times New Roman" w:hAnsi="Times New Roman"/>
          <w:bCs/>
          <w:sz w:val="24"/>
          <w:szCs w:val="24"/>
        </w:rPr>
        <w:t>Геометрические величины», «</w:t>
      </w:r>
      <w:r w:rsidRPr="00BE7F2B">
        <w:rPr>
          <w:rFonts w:ascii="Times New Roman" w:hAnsi="Times New Roman"/>
          <w:sz w:val="24"/>
          <w:szCs w:val="24"/>
        </w:rPr>
        <w:t xml:space="preserve">Работа с информацией». Новый раздел «Работа с информацией» изучается на основе содержания всех других разделов курса математики. </w:t>
      </w:r>
    </w:p>
    <w:p w:rsidR="00824138" w:rsidRPr="00BE7F2B" w:rsidRDefault="00824138" w:rsidP="008241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7F2B">
        <w:rPr>
          <w:rFonts w:ascii="Times New Roman" w:hAnsi="Times New Roman"/>
          <w:sz w:val="24"/>
          <w:szCs w:val="24"/>
        </w:rPr>
        <w:tab/>
        <w:t xml:space="preserve">Программа по математике  позволяет создавать различные модели курса математики, по-разному структурировать содержание учебников, распределять разными способами учебный материал и время его изучения. </w:t>
      </w:r>
    </w:p>
    <w:p w:rsidR="00824138" w:rsidRPr="00BE7F2B" w:rsidRDefault="00824138" w:rsidP="008241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7F2B">
        <w:rPr>
          <w:rFonts w:ascii="Times New Roman" w:hAnsi="Times New Roman"/>
          <w:sz w:val="24"/>
          <w:szCs w:val="24"/>
        </w:rPr>
        <w:tab/>
        <w:t xml:space="preserve">В процессе изучения курса математики у обучающихсяформируются представления о  числах как результате счета и измерения, о принципе записи чисел. Они учатся выполнять устно и письменно арифметические действия с числами, находить неизвестный компонент  арифметического действия по известному,  составлять числовое выражение и находить его значение в соответствии с правилами порядка выполнения действий; накапливают опыт решения арифметических задач. Обучающиеся в процессе наблюдений и опытов знакомятся с простейшими геометрическими формами, приобретают начальные навыки изображения геометрических фигур, овладевают способами измерения длин и площадей. В ходе работы с таблицами и диаграммами у них формируются важные для практико-ориентированной математической деятельности умения, связанные с представлением, анализом и интерпретацией данных.                                                                                           </w:t>
      </w:r>
    </w:p>
    <w:p w:rsidR="00824138" w:rsidRPr="00BE7F2B" w:rsidRDefault="00824138" w:rsidP="008241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7F2B">
        <w:rPr>
          <w:rFonts w:ascii="Times New Roman" w:hAnsi="Times New Roman"/>
          <w:sz w:val="24"/>
          <w:szCs w:val="24"/>
        </w:rPr>
        <w:tab/>
        <w:t>В результате освоения предметного содержания курса математики у учащихся формируются общие учебные умения и способы познавательной деятельности. Простое заучивание правил и определений уступает место установлению отличительных математических признаков объекта (например, прямоугольника, квадрата), поиску общего и различного во внешних признаках (форма, размер), а также числовых характеристиках (периметр, площадь). Чтобы математические знания воспринимались учащимися как личностно значимые, т.е. действительно нужны ему, требуется постановка проблем, актуальных для ребенка данного возраста, удовлетворяющих его потребности в познании окружающего мира. Этому также способствуют разные формы организации обучения (парные, групповые), которые позволяют каждому ученику осваивать нормы конструктивного коллективного сотрудничества.</w:t>
      </w:r>
    </w:p>
    <w:p w:rsidR="00824138" w:rsidRPr="00BE7F2B" w:rsidRDefault="00824138" w:rsidP="008241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7F2B">
        <w:rPr>
          <w:rFonts w:ascii="Times New Roman" w:hAnsi="Times New Roman"/>
          <w:sz w:val="24"/>
          <w:szCs w:val="24"/>
        </w:rPr>
        <w:tab/>
        <w:t>На уроках школьники учатся выявлять изменения, происходящие с математическими объектами, устанавливают зависимости между ними в процессе измерений, осуществляют поиск решения текстовых задач, проводить анализ информации, определяют с помощью сравнения (сопоставления) характерные признаки математических объектов (чисел, числовых выражений, геометрических фигур, зависимостей, отношений). Обучающиеся используют при этом простейшие предметные, знаковые, графические модели, таблицы, диаграммы, строят и преобразовывают их в соответствии с содержанием задания (задачи).</w:t>
      </w:r>
    </w:p>
    <w:p w:rsidR="00824138" w:rsidRPr="00BE7F2B" w:rsidRDefault="00824138" w:rsidP="008241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7F2B">
        <w:rPr>
          <w:rFonts w:ascii="Times New Roman" w:hAnsi="Times New Roman"/>
          <w:sz w:val="24"/>
          <w:szCs w:val="24"/>
        </w:rPr>
        <w:tab/>
        <w:t>В ходе изучения математики осуществляется знакомство с математическим языком: развивает умение читать математические тексты,  формируются речевые умения (дети учатся высказывать суждения с использованием математических терминов и понятий). Школьники учатся ставить вопрос по ходу выполнения задания, выбирать доказательства верности или неверности выполненного действия, обосновывать этапы решения учебной задачи, характеризовать результаты своего учебного труда.</w:t>
      </w:r>
    </w:p>
    <w:p w:rsidR="00824138" w:rsidRPr="00BE7F2B" w:rsidRDefault="00824138" w:rsidP="008241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7F2B">
        <w:rPr>
          <w:rFonts w:ascii="Times New Roman" w:hAnsi="Times New Roman"/>
          <w:sz w:val="24"/>
          <w:szCs w:val="24"/>
        </w:rPr>
        <w:lastRenderedPageBreak/>
        <w:tab/>
        <w:t xml:space="preserve">Математическое содержание позволяет развивать и организационные умения: планировать этапы предстоящей работы, определять последовательность учебных действий; осуществлять контроль и оценку их правильности, поиск путей преодоления ошибок. </w:t>
      </w:r>
    </w:p>
    <w:p w:rsidR="00824138" w:rsidRPr="00BE7F2B" w:rsidRDefault="00824138" w:rsidP="008241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7F2B">
        <w:rPr>
          <w:rFonts w:ascii="Times New Roman" w:hAnsi="Times New Roman"/>
          <w:sz w:val="24"/>
          <w:szCs w:val="24"/>
        </w:rPr>
        <w:tab/>
        <w:t>В процессе обучения математике школьник учится участвовать в совместной деятельности: договариваться, обсуждать, приходить к общему мнению, распределять обязанности по поиску информации,  проявлять инициативу и самостоятельность.</w:t>
      </w:r>
    </w:p>
    <w:p w:rsidR="00824138" w:rsidRPr="00BE7F2B" w:rsidRDefault="00824138" w:rsidP="008241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7F2B">
        <w:rPr>
          <w:rFonts w:ascii="Times New Roman" w:hAnsi="Times New Roman"/>
          <w:sz w:val="24"/>
          <w:szCs w:val="24"/>
        </w:rPr>
        <w:tab/>
        <w:t>Содержание программы по математике позволяет шире использовать дифференцированный подход к учащимся. Это способствует нормализации нагрузки обучающихся, обеспечивает более целесообразное их включение в учебную деятельность, своевременную корректировку трудностей и успешное продвижение в математическом развитии.</w:t>
      </w:r>
    </w:p>
    <w:p w:rsidR="009F7390" w:rsidRDefault="00824138" w:rsidP="009F73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7F2B">
        <w:rPr>
          <w:rFonts w:ascii="Times New Roman" w:hAnsi="Times New Roman"/>
          <w:sz w:val="24"/>
          <w:szCs w:val="24"/>
        </w:rPr>
        <w:tab/>
        <w:t>Представленная в программе система обучения математике опирается на наиболее развитые в младшем школьном возрасте эмоциональный и образный</w:t>
      </w:r>
      <w:r w:rsidRPr="00BE7F2B">
        <w:rPr>
          <w:rFonts w:ascii="Times New Roman" w:hAnsi="Times New Roman"/>
          <w:iCs/>
          <w:sz w:val="24"/>
          <w:szCs w:val="24"/>
        </w:rPr>
        <w:t>компоненты мышления</w:t>
      </w:r>
      <w:r w:rsidRPr="00BE7F2B">
        <w:rPr>
          <w:rFonts w:ascii="Times New Roman" w:hAnsi="Times New Roman"/>
          <w:sz w:val="24"/>
          <w:szCs w:val="24"/>
        </w:rPr>
        <w:t xml:space="preserve"> ребенка и предполагает формирование математических знаний и умений на основе широкой интеграции математи</w:t>
      </w:r>
      <w:bookmarkStart w:id="1" w:name="_Toc280176718"/>
      <w:bookmarkStart w:id="2" w:name="_Toc280176142"/>
      <w:r w:rsidR="009F7390">
        <w:rPr>
          <w:rFonts w:ascii="Times New Roman" w:hAnsi="Times New Roman"/>
          <w:sz w:val="24"/>
          <w:szCs w:val="24"/>
        </w:rPr>
        <w:t xml:space="preserve">ки с другими областями знания. </w:t>
      </w:r>
    </w:p>
    <w:p w:rsidR="004D312B" w:rsidRDefault="004D312B" w:rsidP="004D31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D312B" w:rsidRDefault="004D312B" w:rsidP="005752E2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C2F82">
        <w:rPr>
          <w:rFonts w:ascii="Times New Roman" w:hAnsi="Times New Roman"/>
          <w:b/>
          <w:color w:val="000000"/>
          <w:sz w:val="28"/>
          <w:szCs w:val="28"/>
        </w:rPr>
        <w:t>Место предмета в базисном учебном плане</w:t>
      </w:r>
    </w:p>
    <w:p w:rsidR="004D312B" w:rsidRDefault="004D312B" w:rsidP="005752E2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:rsidR="004D312B" w:rsidRDefault="004D312B" w:rsidP="004D312B">
      <w:pPr>
        <w:spacing w:after="0" w:line="240" w:lineRule="auto"/>
        <w:jc w:val="both"/>
        <w:rPr>
          <w:szCs w:val="28"/>
        </w:rPr>
      </w:pPr>
      <w:r w:rsidRPr="0090589D">
        <w:rPr>
          <w:rFonts w:ascii="Times New Roman" w:hAnsi="Times New Roman"/>
          <w:color w:val="000000"/>
          <w:sz w:val="24"/>
          <w:szCs w:val="24"/>
        </w:rPr>
        <w:t xml:space="preserve">В соответствии с федеральным базисным учебным планом рабочая программа составлена по  программе  авторов </w:t>
      </w:r>
      <w:r w:rsidRPr="00BE7F2B">
        <w:rPr>
          <w:rFonts w:ascii="Times New Roman" w:hAnsi="Times New Roman"/>
          <w:sz w:val="24"/>
          <w:szCs w:val="24"/>
        </w:rPr>
        <w:t>Г.В.Дорофеева, Т.Н. Мираковой</w:t>
      </w:r>
      <w:r>
        <w:rPr>
          <w:rFonts w:ascii="Times New Roman" w:hAnsi="Times New Roman"/>
          <w:sz w:val="24"/>
          <w:szCs w:val="24"/>
        </w:rPr>
        <w:t xml:space="preserve"> из расчета</w:t>
      </w:r>
      <w:r w:rsidRPr="00BE7F2B">
        <w:rPr>
          <w:rFonts w:ascii="Times New Roman" w:hAnsi="Times New Roman"/>
          <w:sz w:val="24"/>
          <w:szCs w:val="24"/>
        </w:rPr>
        <w:t xml:space="preserve"> 4 часа в неделю, всего </w:t>
      </w:r>
      <w:r>
        <w:rPr>
          <w:rFonts w:ascii="Times New Roman" w:hAnsi="Times New Roman"/>
          <w:sz w:val="24"/>
          <w:szCs w:val="24"/>
        </w:rPr>
        <w:t>136</w:t>
      </w:r>
      <w:r w:rsidRPr="00BE7F2B">
        <w:rPr>
          <w:rFonts w:ascii="Times New Roman" w:hAnsi="Times New Roman"/>
          <w:sz w:val="24"/>
          <w:szCs w:val="24"/>
        </w:rPr>
        <w:t xml:space="preserve"> часов</w:t>
      </w:r>
      <w:r w:rsidRPr="009F7390">
        <w:rPr>
          <w:rFonts w:ascii="Times New Roman" w:hAnsi="Times New Roman"/>
          <w:sz w:val="24"/>
          <w:szCs w:val="24"/>
        </w:rPr>
        <w:t>(34 учебные недели).</w:t>
      </w:r>
    </w:p>
    <w:p w:rsidR="004D312B" w:rsidRPr="0090589D" w:rsidRDefault="004D312B" w:rsidP="004D312B">
      <w:pPr>
        <w:spacing w:after="0" w:line="240" w:lineRule="auto"/>
        <w:jc w:val="both"/>
        <w:rPr>
          <w:sz w:val="24"/>
          <w:szCs w:val="24"/>
        </w:rPr>
      </w:pPr>
      <w:r w:rsidRPr="0090589D">
        <w:rPr>
          <w:rFonts w:ascii="Times New Roman" w:hAnsi="Times New Roman"/>
          <w:sz w:val="24"/>
          <w:szCs w:val="24"/>
        </w:rPr>
        <w:t>Компонент образовательного учреждения реализуется через внутрипредметный образовательный модуль "</w:t>
      </w:r>
      <w:r>
        <w:rPr>
          <w:rFonts w:ascii="Times New Roman" w:hAnsi="Times New Roman"/>
          <w:sz w:val="24"/>
          <w:szCs w:val="24"/>
        </w:rPr>
        <w:t>Занимательная математика</w:t>
      </w:r>
      <w:r w:rsidRPr="0090589D">
        <w:rPr>
          <w:rFonts w:ascii="Times New Roman" w:hAnsi="Times New Roman"/>
          <w:sz w:val="24"/>
          <w:szCs w:val="24"/>
        </w:rPr>
        <w:t>".</w:t>
      </w:r>
    </w:p>
    <w:p w:rsidR="004D312B" w:rsidRDefault="004D312B" w:rsidP="004D312B">
      <w:pPr>
        <w:pStyle w:val="a4"/>
        <w:spacing w:line="240" w:lineRule="auto"/>
        <w:jc w:val="both"/>
        <w:rPr>
          <w:szCs w:val="28"/>
        </w:rPr>
      </w:pPr>
    </w:p>
    <w:p w:rsidR="004D312B" w:rsidRPr="004D312B" w:rsidRDefault="004D312B" w:rsidP="005752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D312B">
        <w:rPr>
          <w:rFonts w:ascii="Times New Roman" w:hAnsi="Times New Roman"/>
          <w:b/>
          <w:bCs/>
          <w:sz w:val="28"/>
          <w:szCs w:val="28"/>
        </w:rPr>
        <w:t>Содержание</w:t>
      </w:r>
    </w:p>
    <w:p w:rsidR="004D312B" w:rsidRPr="004D312B" w:rsidRDefault="004D312B" w:rsidP="005752E2">
      <w:pPr>
        <w:pStyle w:val="a4"/>
        <w:spacing w:line="240" w:lineRule="auto"/>
        <w:jc w:val="both"/>
        <w:rPr>
          <w:sz w:val="16"/>
          <w:szCs w:val="16"/>
        </w:rPr>
      </w:pPr>
    </w:p>
    <w:bookmarkEnd w:id="1"/>
    <w:bookmarkEnd w:id="2"/>
    <w:p w:rsidR="005752E2" w:rsidRPr="004270DE" w:rsidRDefault="005752E2" w:rsidP="00427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70DE">
        <w:rPr>
          <w:rFonts w:ascii="Times New Roman" w:hAnsi="Times New Roman"/>
          <w:b/>
          <w:bCs/>
          <w:sz w:val="24"/>
          <w:szCs w:val="24"/>
        </w:rPr>
        <w:t xml:space="preserve">Арифметический материал. </w:t>
      </w:r>
      <w:r w:rsidRPr="004270DE">
        <w:rPr>
          <w:rFonts w:ascii="Times New Roman" w:hAnsi="Times New Roman"/>
          <w:sz w:val="24"/>
          <w:szCs w:val="24"/>
        </w:rPr>
        <w:t>Этот блок содержания включает нумерацию целых неотрицательных чисел и арифметические действия над ними, сведения о величинах (длина, масса, периметр), их измерении и действиях над ними, решение простых и составных задач.</w:t>
      </w:r>
    </w:p>
    <w:p w:rsidR="005752E2" w:rsidRPr="004270DE" w:rsidRDefault="005752E2" w:rsidP="004270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70DE">
        <w:rPr>
          <w:rFonts w:ascii="Times New Roman" w:hAnsi="Times New Roman"/>
          <w:sz w:val="24"/>
          <w:szCs w:val="24"/>
        </w:rPr>
        <w:t>Основу арифметического материала составляет понятие числа. Понятие натурального числа формируется на основе понятия множества. Оно раскрывается в результате практического оперирования с предметными множествами и величинами.</w:t>
      </w:r>
    </w:p>
    <w:p w:rsidR="005752E2" w:rsidRPr="004270DE" w:rsidRDefault="005752E2" w:rsidP="00427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70DE">
        <w:rPr>
          <w:rFonts w:ascii="Times New Roman" w:hAnsi="Times New Roman"/>
          <w:sz w:val="24"/>
          <w:szCs w:val="24"/>
        </w:rPr>
        <w:t>Измерение величин рассматривается как операция установления соответствия между реальными предметами и множеством чисел. Тем самым устанавливается связь между натуральными числами и величинами: результат измерения величины выражается числом.</w:t>
      </w:r>
    </w:p>
    <w:p w:rsidR="005752E2" w:rsidRPr="004270DE" w:rsidRDefault="005752E2" w:rsidP="004270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70DE">
        <w:rPr>
          <w:rFonts w:ascii="Times New Roman" w:hAnsi="Times New Roman"/>
          <w:sz w:val="24"/>
          <w:szCs w:val="24"/>
        </w:rPr>
        <w:t>Действия сложение и вычитание, умножение и деление изучаются совместно. Вычислительные приемы формируются на основе поэтапной методики. Сначала выполняются подготовительные упражнения, потом идет ознакомление с приемом и, наконец, его закрепление с помощью заданий как тренировочного плана, так и творческого.</w:t>
      </w:r>
    </w:p>
    <w:p w:rsidR="005752E2" w:rsidRPr="004270DE" w:rsidRDefault="005752E2" w:rsidP="004270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70DE">
        <w:rPr>
          <w:rFonts w:ascii="Times New Roman" w:hAnsi="Times New Roman"/>
          <w:b/>
          <w:bCs/>
          <w:sz w:val="24"/>
          <w:szCs w:val="24"/>
        </w:rPr>
        <w:t xml:space="preserve">Геометрический материал. </w:t>
      </w:r>
      <w:r w:rsidRPr="004270DE">
        <w:rPr>
          <w:rFonts w:ascii="Times New Roman" w:hAnsi="Times New Roman"/>
          <w:sz w:val="24"/>
          <w:szCs w:val="24"/>
        </w:rPr>
        <w:t>Введение геометрического материала в курс направлено на решение следующих задач:</w:t>
      </w:r>
    </w:p>
    <w:p w:rsidR="005752E2" w:rsidRPr="004270DE" w:rsidRDefault="005752E2" w:rsidP="00427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70DE">
        <w:rPr>
          <w:rFonts w:ascii="Times New Roman" w:hAnsi="Times New Roman"/>
          <w:sz w:val="24"/>
          <w:szCs w:val="24"/>
        </w:rPr>
        <w:t>а) развитие пространственных представлений учащихся;</w:t>
      </w:r>
    </w:p>
    <w:p w:rsidR="005752E2" w:rsidRPr="004270DE" w:rsidRDefault="005752E2" w:rsidP="00427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70DE">
        <w:rPr>
          <w:rFonts w:ascii="Times New Roman" w:hAnsi="Times New Roman"/>
          <w:sz w:val="24"/>
          <w:szCs w:val="24"/>
        </w:rPr>
        <w:t>б) развитие образного мышления на основе четких представлений о некоторых геометрических фигурах и их свойствах (точка, прямая, отрезок, луч, угол, кривая, ломаная, треугольник, четырехугольник, квадрат, прямоугольник, круг, окружность);</w:t>
      </w:r>
    </w:p>
    <w:p w:rsidR="005752E2" w:rsidRPr="004270DE" w:rsidRDefault="005752E2" w:rsidP="00427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70DE">
        <w:rPr>
          <w:rFonts w:ascii="Times New Roman" w:hAnsi="Times New Roman"/>
          <w:sz w:val="24"/>
          <w:szCs w:val="24"/>
        </w:rPr>
        <w:t>в) формирование элементарных графических умений: изображение простейших геометрических фигур (отрезок, квадрат, прямоугольник и др.) от руки и с помощью чертежных инструментов.</w:t>
      </w:r>
    </w:p>
    <w:p w:rsidR="005752E2" w:rsidRPr="004270DE" w:rsidRDefault="005752E2" w:rsidP="004270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70DE">
        <w:rPr>
          <w:rFonts w:ascii="Times New Roman" w:hAnsi="Times New Roman"/>
          <w:sz w:val="24"/>
          <w:szCs w:val="24"/>
        </w:rPr>
        <w:t>Геометрический материал изучается в тесной связи с арифметическим и логико-языковым материалом.</w:t>
      </w:r>
    </w:p>
    <w:p w:rsidR="005752E2" w:rsidRPr="004270DE" w:rsidRDefault="004270DE" w:rsidP="004270DE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Числа и действия над ними.</w:t>
      </w:r>
    </w:p>
    <w:p w:rsidR="005752E2" w:rsidRPr="004270DE" w:rsidRDefault="005752E2" w:rsidP="004270DE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70DE">
        <w:rPr>
          <w:rFonts w:ascii="Times New Roman" w:eastAsia="Times New Roman" w:hAnsi="Times New Roman"/>
          <w:sz w:val="24"/>
          <w:szCs w:val="24"/>
          <w:lang w:eastAsia="ru-RU"/>
        </w:rPr>
        <w:t>Прибавление числа к сумме, суммы к числу. Вычитание числа из суммы, суммы из числа. Использование свойств сложения и вычитания для рационализации вычислений.</w:t>
      </w:r>
    </w:p>
    <w:p w:rsidR="005752E2" w:rsidRPr="004270DE" w:rsidRDefault="005752E2" w:rsidP="004270DE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70DE">
        <w:rPr>
          <w:rFonts w:ascii="Times New Roman" w:eastAsia="Times New Roman" w:hAnsi="Times New Roman"/>
          <w:sz w:val="24"/>
          <w:szCs w:val="24"/>
          <w:lang w:eastAsia="ru-RU"/>
        </w:rPr>
        <w:t>Сотня как новая счётная единица. Счёт сотнями.</w:t>
      </w:r>
    </w:p>
    <w:p w:rsidR="005752E2" w:rsidRPr="004270DE" w:rsidRDefault="005752E2" w:rsidP="004270DE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70DE">
        <w:rPr>
          <w:rFonts w:ascii="Times New Roman" w:eastAsia="Times New Roman" w:hAnsi="Times New Roman"/>
          <w:sz w:val="24"/>
          <w:szCs w:val="24"/>
          <w:lang w:eastAsia="ru-RU"/>
        </w:rPr>
        <w:t>Запись и названия круглых сотен и действия (сложение и вычитание) над ними.</w:t>
      </w:r>
    </w:p>
    <w:p w:rsidR="005752E2" w:rsidRPr="004270DE" w:rsidRDefault="005752E2" w:rsidP="004270DE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70DE">
        <w:rPr>
          <w:rFonts w:ascii="Times New Roman" w:eastAsia="Times New Roman" w:hAnsi="Times New Roman"/>
          <w:sz w:val="24"/>
          <w:szCs w:val="24"/>
          <w:lang w:eastAsia="ru-RU"/>
        </w:rPr>
        <w:t>Счёт сотнями, десятками и единицами в пределах1000.</w:t>
      </w:r>
    </w:p>
    <w:p w:rsidR="005752E2" w:rsidRPr="004270DE" w:rsidRDefault="005752E2" w:rsidP="004270DE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70DE">
        <w:rPr>
          <w:rFonts w:ascii="Times New Roman" w:eastAsia="Times New Roman" w:hAnsi="Times New Roman"/>
          <w:sz w:val="24"/>
          <w:szCs w:val="24"/>
          <w:lang w:eastAsia="ru-RU"/>
        </w:rPr>
        <w:t>Название и последовательность трёхзначных чисел.</w:t>
      </w:r>
    </w:p>
    <w:p w:rsidR="005752E2" w:rsidRPr="004270DE" w:rsidRDefault="005752E2" w:rsidP="004270DE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70DE">
        <w:rPr>
          <w:rFonts w:ascii="Times New Roman" w:eastAsia="Times New Roman" w:hAnsi="Times New Roman"/>
          <w:sz w:val="24"/>
          <w:szCs w:val="24"/>
          <w:lang w:eastAsia="ru-RU"/>
        </w:rPr>
        <w:t>Разрядный состав трёхзначного числа. Сравнение трёхзначных чисел.</w:t>
      </w:r>
    </w:p>
    <w:p w:rsidR="005752E2" w:rsidRPr="004270DE" w:rsidRDefault="005752E2" w:rsidP="004270DE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70D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Приёмы сложения и вычитания трёхзначных чисел, основанные на знании нумерации и способов образования числа.</w:t>
      </w:r>
    </w:p>
    <w:p w:rsidR="005752E2" w:rsidRPr="004270DE" w:rsidRDefault="005752E2" w:rsidP="004270DE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70DE">
        <w:rPr>
          <w:rFonts w:ascii="Times New Roman" w:eastAsia="Times New Roman" w:hAnsi="Times New Roman"/>
          <w:sz w:val="24"/>
          <w:szCs w:val="24"/>
          <w:lang w:eastAsia="ru-RU"/>
        </w:rPr>
        <w:t>Умножение и деление суммы на число, числа на сумму.</w:t>
      </w:r>
    </w:p>
    <w:p w:rsidR="005752E2" w:rsidRPr="004270DE" w:rsidRDefault="005752E2" w:rsidP="004270DE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70DE">
        <w:rPr>
          <w:rFonts w:ascii="Times New Roman" w:eastAsia="Times New Roman" w:hAnsi="Times New Roman"/>
          <w:sz w:val="24"/>
          <w:szCs w:val="24"/>
          <w:lang w:eastAsia="ru-RU"/>
        </w:rPr>
        <w:t>Устные приёмы внетабличного умножения и деления. Проверка умножения и деления.</w:t>
      </w:r>
    </w:p>
    <w:p w:rsidR="005752E2" w:rsidRPr="004270DE" w:rsidRDefault="005752E2" w:rsidP="004270DE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70DE">
        <w:rPr>
          <w:rFonts w:ascii="Times New Roman" w:eastAsia="Times New Roman" w:hAnsi="Times New Roman"/>
          <w:sz w:val="24"/>
          <w:szCs w:val="24"/>
          <w:lang w:eastAsia="ru-RU"/>
        </w:rPr>
        <w:t>Внетабличные случаи умножения и деления чисел впределах100.Взаимосвязьмеждуумножениемиделением.</w:t>
      </w:r>
    </w:p>
    <w:p w:rsidR="005752E2" w:rsidRPr="004270DE" w:rsidRDefault="005752E2" w:rsidP="004270DE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70DE">
        <w:rPr>
          <w:rFonts w:ascii="Times New Roman" w:eastAsia="Times New Roman" w:hAnsi="Times New Roman"/>
          <w:sz w:val="24"/>
          <w:szCs w:val="24"/>
          <w:lang w:eastAsia="ru-RU"/>
        </w:rPr>
        <w:t>Правила нахождения неизвестного множителя, неизвестного делимого, неизвестного делителя.</w:t>
      </w:r>
    </w:p>
    <w:p w:rsidR="005752E2" w:rsidRPr="004270DE" w:rsidRDefault="005752E2" w:rsidP="004270DE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70DE">
        <w:rPr>
          <w:rFonts w:ascii="Times New Roman" w:eastAsia="Times New Roman" w:hAnsi="Times New Roman"/>
          <w:sz w:val="24"/>
          <w:szCs w:val="24"/>
          <w:lang w:eastAsia="ru-RU"/>
        </w:rPr>
        <w:t>Умножение и деление чисел в пределах 1000 в случаях, сводимых  к  действиям в пределах 100. Делители и кратные.</w:t>
      </w:r>
    </w:p>
    <w:p w:rsidR="005752E2" w:rsidRPr="004270DE" w:rsidRDefault="005752E2" w:rsidP="004270DE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70DE">
        <w:rPr>
          <w:rFonts w:ascii="Times New Roman" w:eastAsia="Times New Roman" w:hAnsi="Times New Roman"/>
          <w:sz w:val="24"/>
          <w:szCs w:val="24"/>
          <w:lang w:eastAsia="ru-RU"/>
        </w:rPr>
        <w:t>Чётные и нечётные числа.</w:t>
      </w:r>
    </w:p>
    <w:p w:rsidR="005752E2" w:rsidRPr="004270DE" w:rsidRDefault="005752E2" w:rsidP="004270DE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70DE">
        <w:rPr>
          <w:rFonts w:ascii="Times New Roman" w:eastAsia="Times New Roman" w:hAnsi="Times New Roman"/>
          <w:sz w:val="24"/>
          <w:szCs w:val="24"/>
          <w:lang w:eastAsia="ru-RU"/>
        </w:rPr>
        <w:t>Деление с остатком. Свойства остатков.</w:t>
      </w:r>
    </w:p>
    <w:p w:rsidR="005752E2" w:rsidRPr="004270DE" w:rsidRDefault="005752E2" w:rsidP="004270DE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70DE">
        <w:rPr>
          <w:rFonts w:ascii="Times New Roman" w:eastAsia="Times New Roman" w:hAnsi="Times New Roman"/>
          <w:sz w:val="24"/>
          <w:szCs w:val="24"/>
          <w:lang w:eastAsia="ru-RU"/>
        </w:rPr>
        <w:t>Сложение и вычитание трёхзначных чисел с переходомчерез разряд (письменные способы вычислений).</w:t>
      </w:r>
    </w:p>
    <w:p w:rsidR="005752E2" w:rsidRPr="004270DE" w:rsidRDefault="005752E2" w:rsidP="004270DE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70DE">
        <w:rPr>
          <w:rFonts w:ascii="Times New Roman" w:eastAsia="Times New Roman" w:hAnsi="Times New Roman"/>
          <w:sz w:val="24"/>
          <w:szCs w:val="24"/>
          <w:lang w:eastAsia="ru-RU"/>
        </w:rPr>
        <w:t>Умножение и деление чисел на 10, 100. Умножениеи деление круглых чисел в пределах 1000.</w:t>
      </w:r>
    </w:p>
    <w:p w:rsidR="005752E2" w:rsidRPr="004270DE" w:rsidRDefault="005752E2" w:rsidP="004270DE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70DE">
        <w:rPr>
          <w:rFonts w:ascii="Times New Roman" w:eastAsia="Times New Roman" w:hAnsi="Times New Roman"/>
          <w:sz w:val="24"/>
          <w:szCs w:val="24"/>
          <w:lang w:eastAsia="ru-RU"/>
        </w:rPr>
        <w:t>Умножение трёхзначного числа на однозначное (письменные вычисления). Деление трёхзначного числа на однозначное (письменные вычисления).</w:t>
      </w:r>
    </w:p>
    <w:p w:rsidR="005752E2" w:rsidRPr="004270DE" w:rsidRDefault="005752E2" w:rsidP="004270DE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70DE">
        <w:rPr>
          <w:rFonts w:ascii="Times New Roman" w:eastAsia="Times New Roman" w:hAnsi="Times New Roman"/>
          <w:sz w:val="24"/>
          <w:szCs w:val="24"/>
          <w:lang w:eastAsia="ru-RU"/>
        </w:rPr>
        <w:t>Умножение двузначного числа на двузначное (письменные вычисления). Деление на двузначное число.</w:t>
      </w:r>
    </w:p>
    <w:p w:rsidR="005752E2" w:rsidRPr="004270DE" w:rsidRDefault="005752E2" w:rsidP="004270DE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70DE">
        <w:rPr>
          <w:rFonts w:ascii="Times New Roman" w:eastAsia="Times New Roman" w:hAnsi="Times New Roman"/>
          <w:sz w:val="24"/>
          <w:szCs w:val="24"/>
          <w:lang w:eastAsia="ru-RU"/>
        </w:rPr>
        <w:t>Решение простых и составных задач в 2—3 действия.</w:t>
      </w:r>
    </w:p>
    <w:p w:rsidR="005752E2" w:rsidRPr="004270DE" w:rsidRDefault="005752E2" w:rsidP="004270DE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70DE">
        <w:rPr>
          <w:rFonts w:ascii="Times New Roman" w:eastAsia="Times New Roman" w:hAnsi="Times New Roman"/>
          <w:sz w:val="24"/>
          <w:szCs w:val="24"/>
          <w:lang w:eastAsia="ru-RU"/>
        </w:rPr>
        <w:t>Задачи на кратное сравнение, на нахождение четвёртого пропорционального, решаемые методом прямого приведенияк единице, методом отношений, задачи с геометрическим содержанием.</w:t>
      </w:r>
    </w:p>
    <w:p w:rsidR="005752E2" w:rsidRPr="004270DE" w:rsidRDefault="004270DE" w:rsidP="004270DE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Фигуры и их свойства.</w:t>
      </w:r>
    </w:p>
    <w:p w:rsidR="005752E2" w:rsidRPr="004270DE" w:rsidRDefault="005752E2" w:rsidP="004270DE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70DE">
        <w:rPr>
          <w:rFonts w:ascii="Times New Roman" w:eastAsia="Times New Roman" w:hAnsi="Times New Roman"/>
          <w:sz w:val="24"/>
          <w:szCs w:val="24"/>
          <w:lang w:eastAsia="ru-RU"/>
        </w:rPr>
        <w:t>Обозначение фигур буквами латинского алфавита. Контуры. Равные фигуры. Геометрия на клетчатой бумаге. Фигурные числа. Задачи на восстановление фигур из частей  и конструирование фигур с заданными свойствами.</w:t>
      </w:r>
    </w:p>
    <w:p w:rsidR="005752E2" w:rsidRPr="004270DE" w:rsidRDefault="004270DE" w:rsidP="004270DE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270DE">
        <w:rPr>
          <w:rFonts w:ascii="Times New Roman" w:eastAsia="Times New Roman" w:hAnsi="Times New Roman"/>
          <w:b/>
          <w:sz w:val="24"/>
          <w:szCs w:val="24"/>
          <w:lang w:eastAsia="ru-RU"/>
        </w:rPr>
        <w:t>Величины и их измерени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е.</w:t>
      </w:r>
    </w:p>
    <w:p w:rsidR="005752E2" w:rsidRPr="004270DE" w:rsidRDefault="005752E2" w:rsidP="004270DE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70DE">
        <w:rPr>
          <w:rFonts w:ascii="Times New Roman" w:eastAsia="Times New Roman" w:hAnsi="Times New Roman"/>
          <w:sz w:val="24"/>
          <w:szCs w:val="24"/>
          <w:lang w:eastAsia="ru-RU"/>
        </w:rPr>
        <w:t>Единица длины: километр. Соотношения между единицами длины.</w:t>
      </w:r>
    </w:p>
    <w:p w:rsidR="005752E2" w:rsidRPr="004270DE" w:rsidRDefault="005752E2" w:rsidP="004270DE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70DE">
        <w:rPr>
          <w:rFonts w:ascii="Times New Roman" w:eastAsia="Times New Roman" w:hAnsi="Times New Roman"/>
          <w:sz w:val="24"/>
          <w:szCs w:val="24"/>
          <w:lang w:eastAsia="ru-RU"/>
        </w:rPr>
        <w:t>Площадь фигуры и её измерение. Единицы площади: квадратный сантиметр, квадратный дециметр, квадратный метр. Площадь прямоугольника.</w:t>
      </w:r>
    </w:p>
    <w:p w:rsidR="005752E2" w:rsidRPr="004270DE" w:rsidRDefault="005752E2" w:rsidP="004270DE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70DE">
        <w:rPr>
          <w:rFonts w:ascii="Times New Roman" w:eastAsia="Times New Roman" w:hAnsi="Times New Roman"/>
          <w:sz w:val="24"/>
          <w:szCs w:val="24"/>
          <w:lang w:eastAsia="ru-RU"/>
        </w:rPr>
        <w:t>Единица массы: грамм. Соотношение между единицами массы.</w:t>
      </w:r>
    </w:p>
    <w:p w:rsidR="005752E2" w:rsidRPr="004270DE" w:rsidRDefault="005752E2" w:rsidP="004270DE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70DE">
        <w:rPr>
          <w:rFonts w:ascii="Times New Roman" w:eastAsia="Times New Roman" w:hAnsi="Times New Roman"/>
          <w:sz w:val="24"/>
          <w:szCs w:val="24"/>
          <w:lang w:eastAsia="ru-RU"/>
        </w:rPr>
        <w:t>Сравнение, сложение и вычитание именованных и составных именованных чисел.</w:t>
      </w:r>
    </w:p>
    <w:p w:rsidR="005752E2" w:rsidRPr="004270DE" w:rsidRDefault="005752E2" w:rsidP="004270DE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70DE">
        <w:rPr>
          <w:rFonts w:ascii="Times New Roman" w:eastAsia="Times New Roman" w:hAnsi="Times New Roman"/>
          <w:sz w:val="24"/>
          <w:szCs w:val="24"/>
          <w:lang w:eastAsia="ru-RU"/>
        </w:rPr>
        <w:t>Перевод единиц величин.</w:t>
      </w:r>
    </w:p>
    <w:p w:rsidR="009F7390" w:rsidRPr="009F7390" w:rsidRDefault="009F7390" w:rsidP="005B06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D312B" w:rsidRPr="00BA6B7E" w:rsidRDefault="004D312B" w:rsidP="004D312B">
      <w:pPr>
        <w:pStyle w:val="ParagraphStyle"/>
        <w:spacing w:line="264" w:lineRule="auto"/>
        <w:ind w:firstLine="360"/>
        <w:jc w:val="center"/>
        <w:rPr>
          <w:rFonts w:ascii="Times New Roman" w:hAnsi="Times New Roman"/>
          <w:b/>
          <w:bCs/>
          <w:sz w:val="28"/>
          <w:szCs w:val="28"/>
        </w:rPr>
      </w:pPr>
      <w:r w:rsidRPr="00BA6B7E">
        <w:rPr>
          <w:rFonts w:ascii="Times New Roman" w:hAnsi="Times New Roman"/>
          <w:b/>
          <w:bCs/>
          <w:sz w:val="28"/>
          <w:szCs w:val="28"/>
        </w:rPr>
        <w:t>Учебно-тематический план</w:t>
      </w:r>
    </w:p>
    <w:p w:rsidR="004D312B" w:rsidRPr="00B16E60" w:rsidRDefault="004D312B" w:rsidP="004D312B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01"/>
        <w:gridCol w:w="5319"/>
        <w:gridCol w:w="3250"/>
      </w:tblGrid>
      <w:tr w:rsidR="004D312B" w:rsidRPr="00DF15F6" w:rsidTr="001903A4">
        <w:tc>
          <w:tcPr>
            <w:tcW w:w="1001" w:type="dxa"/>
          </w:tcPr>
          <w:p w:rsidR="004D312B" w:rsidRPr="0010069B" w:rsidRDefault="004D312B" w:rsidP="001903A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0069B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5319" w:type="dxa"/>
          </w:tcPr>
          <w:p w:rsidR="004D312B" w:rsidRPr="0010069B" w:rsidRDefault="004D312B" w:rsidP="001903A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0069B">
              <w:rPr>
                <w:rFonts w:ascii="Times New Roman" w:hAnsi="Times New Roman"/>
                <w:b/>
                <w:i/>
                <w:sz w:val="24"/>
                <w:szCs w:val="24"/>
              </w:rPr>
              <w:t>Название раздела</w:t>
            </w:r>
          </w:p>
        </w:tc>
        <w:tc>
          <w:tcPr>
            <w:tcW w:w="3250" w:type="dxa"/>
          </w:tcPr>
          <w:p w:rsidR="004D312B" w:rsidRPr="0010069B" w:rsidRDefault="004D312B" w:rsidP="001903A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0069B">
              <w:rPr>
                <w:rFonts w:ascii="Times New Roman" w:hAnsi="Times New Roman"/>
                <w:b/>
                <w:i/>
                <w:sz w:val="24"/>
                <w:szCs w:val="24"/>
              </w:rPr>
              <w:t>Количество часов</w:t>
            </w:r>
          </w:p>
        </w:tc>
      </w:tr>
      <w:tr w:rsidR="004D312B" w:rsidRPr="00DF15F6" w:rsidTr="004D312B">
        <w:trPr>
          <w:trHeight w:val="202"/>
        </w:trPr>
        <w:tc>
          <w:tcPr>
            <w:tcW w:w="1001" w:type="dxa"/>
          </w:tcPr>
          <w:p w:rsidR="004D312B" w:rsidRPr="004D312B" w:rsidRDefault="004D312B" w:rsidP="00402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1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9" w:type="dxa"/>
          </w:tcPr>
          <w:p w:rsidR="004D312B" w:rsidRPr="004D312B" w:rsidRDefault="004D312B" w:rsidP="004021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D312B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3250" w:type="dxa"/>
          </w:tcPr>
          <w:p w:rsidR="004D312B" w:rsidRPr="004D312B" w:rsidRDefault="004D312B" w:rsidP="00402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12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D312B" w:rsidRPr="00DF15F6" w:rsidTr="001903A4">
        <w:tc>
          <w:tcPr>
            <w:tcW w:w="1001" w:type="dxa"/>
          </w:tcPr>
          <w:p w:rsidR="004D312B" w:rsidRPr="0010069B" w:rsidRDefault="004D312B" w:rsidP="00402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6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19" w:type="dxa"/>
          </w:tcPr>
          <w:p w:rsidR="004D312B" w:rsidRPr="004D312B" w:rsidRDefault="004D312B" w:rsidP="004021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D312B">
              <w:rPr>
                <w:rFonts w:ascii="Times New Roman" w:hAnsi="Times New Roman"/>
                <w:sz w:val="24"/>
                <w:szCs w:val="24"/>
              </w:rPr>
              <w:t>Сложение и вычитание</w:t>
            </w:r>
          </w:p>
        </w:tc>
        <w:tc>
          <w:tcPr>
            <w:tcW w:w="3250" w:type="dxa"/>
          </w:tcPr>
          <w:p w:rsidR="004D312B" w:rsidRPr="0010069B" w:rsidRDefault="004D312B" w:rsidP="00402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4D312B" w:rsidRPr="00DF15F6" w:rsidTr="001903A4">
        <w:tc>
          <w:tcPr>
            <w:tcW w:w="1001" w:type="dxa"/>
          </w:tcPr>
          <w:p w:rsidR="004D312B" w:rsidRPr="0010069B" w:rsidRDefault="004D312B" w:rsidP="00402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69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19" w:type="dxa"/>
          </w:tcPr>
          <w:p w:rsidR="004D312B" w:rsidRPr="004D312B" w:rsidRDefault="004D312B" w:rsidP="004021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D312B">
              <w:rPr>
                <w:rFonts w:ascii="Times New Roman" w:hAnsi="Times New Roman"/>
                <w:sz w:val="24"/>
                <w:szCs w:val="24"/>
              </w:rPr>
              <w:t>Умножение и деление</w:t>
            </w:r>
          </w:p>
        </w:tc>
        <w:tc>
          <w:tcPr>
            <w:tcW w:w="3250" w:type="dxa"/>
          </w:tcPr>
          <w:p w:rsidR="004D312B" w:rsidRPr="0010069B" w:rsidRDefault="004D312B" w:rsidP="00402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4D312B" w:rsidRPr="00DF15F6" w:rsidTr="001903A4">
        <w:tc>
          <w:tcPr>
            <w:tcW w:w="1001" w:type="dxa"/>
          </w:tcPr>
          <w:p w:rsidR="004D312B" w:rsidRPr="0010069B" w:rsidRDefault="004D312B" w:rsidP="00402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69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19" w:type="dxa"/>
          </w:tcPr>
          <w:p w:rsidR="004D312B" w:rsidRPr="004D312B" w:rsidRDefault="004D312B" w:rsidP="004021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D312B">
              <w:rPr>
                <w:rFonts w:ascii="Times New Roman" w:hAnsi="Times New Roman"/>
                <w:sz w:val="24"/>
                <w:szCs w:val="24"/>
              </w:rPr>
              <w:t>Нумерация</w:t>
            </w:r>
          </w:p>
        </w:tc>
        <w:tc>
          <w:tcPr>
            <w:tcW w:w="3250" w:type="dxa"/>
          </w:tcPr>
          <w:p w:rsidR="004D312B" w:rsidRPr="0010069B" w:rsidRDefault="004D312B" w:rsidP="00402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D312B" w:rsidRPr="00DF15F6" w:rsidTr="001903A4">
        <w:tc>
          <w:tcPr>
            <w:tcW w:w="1001" w:type="dxa"/>
          </w:tcPr>
          <w:p w:rsidR="004D312B" w:rsidRPr="004D312B" w:rsidRDefault="004D312B" w:rsidP="00402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12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19" w:type="dxa"/>
          </w:tcPr>
          <w:p w:rsidR="004D312B" w:rsidRPr="004D312B" w:rsidRDefault="004D312B" w:rsidP="004021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D312B">
              <w:rPr>
                <w:rFonts w:ascii="Times New Roman" w:hAnsi="Times New Roman"/>
                <w:sz w:val="24"/>
                <w:szCs w:val="24"/>
              </w:rPr>
              <w:t>Сложение и вычитание</w:t>
            </w:r>
          </w:p>
        </w:tc>
        <w:tc>
          <w:tcPr>
            <w:tcW w:w="3250" w:type="dxa"/>
          </w:tcPr>
          <w:p w:rsidR="004D312B" w:rsidRPr="004D312B" w:rsidRDefault="004D312B" w:rsidP="00402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12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4D312B" w:rsidRPr="00DF15F6" w:rsidTr="001903A4">
        <w:tc>
          <w:tcPr>
            <w:tcW w:w="1001" w:type="dxa"/>
          </w:tcPr>
          <w:p w:rsidR="004D312B" w:rsidRPr="004D312B" w:rsidRDefault="004D312B" w:rsidP="00402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19" w:type="dxa"/>
          </w:tcPr>
          <w:p w:rsidR="004D312B" w:rsidRPr="004D312B" w:rsidRDefault="004D312B" w:rsidP="004021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D312B">
              <w:rPr>
                <w:rFonts w:ascii="Times New Roman" w:hAnsi="Times New Roman"/>
                <w:sz w:val="24"/>
                <w:szCs w:val="24"/>
              </w:rPr>
              <w:t>Умножение и деление</w:t>
            </w:r>
          </w:p>
        </w:tc>
        <w:tc>
          <w:tcPr>
            <w:tcW w:w="3250" w:type="dxa"/>
          </w:tcPr>
          <w:p w:rsidR="004D312B" w:rsidRPr="004D312B" w:rsidRDefault="004D312B" w:rsidP="00402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4D312B" w:rsidRPr="00DF15F6" w:rsidTr="001903A4">
        <w:tc>
          <w:tcPr>
            <w:tcW w:w="6320" w:type="dxa"/>
            <w:gridSpan w:val="2"/>
          </w:tcPr>
          <w:p w:rsidR="004D312B" w:rsidRPr="0010069B" w:rsidRDefault="004D312B" w:rsidP="004021A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0069B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Итого:</w:t>
            </w:r>
          </w:p>
        </w:tc>
        <w:tc>
          <w:tcPr>
            <w:tcW w:w="3250" w:type="dxa"/>
          </w:tcPr>
          <w:p w:rsidR="004D312B" w:rsidRPr="0010069B" w:rsidRDefault="007245E5" w:rsidP="004021A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136</w:t>
            </w:r>
          </w:p>
        </w:tc>
      </w:tr>
    </w:tbl>
    <w:p w:rsidR="004021A3" w:rsidRDefault="004021A3" w:rsidP="004D312B">
      <w:pPr>
        <w:spacing w:after="0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312B" w:rsidRDefault="004D312B" w:rsidP="004D312B">
      <w:pPr>
        <w:spacing w:after="0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A6B7E">
        <w:rPr>
          <w:rFonts w:ascii="Times New Roman" w:hAnsi="Times New Roman"/>
          <w:b/>
          <w:color w:val="000000"/>
          <w:sz w:val="28"/>
          <w:szCs w:val="28"/>
        </w:rPr>
        <w:t>Учебно-методическое обеспечение</w:t>
      </w:r>
    </w:p>
    <w:p w:rsidR="004D312B" w:rsidRPr="00B16E60" w:rsidRDefault="004D312B" w:rsidP="004D312B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3"/>
        <w:gridCol w:w="3133"/>
        <w:gridCol w:w="2977"/>
        <w:gridCol w:w="1843"/>
        <w:gridCol w:w="1134"/>
      </w:tblGrid>
      <w:tr w:rsidR="004D312B" w:rsidRPr="005106E4" w:rsidTr="001903A4">
        <w:tc>
          <w:tcPr>
            <w:tcW w:w="553" w:type="dxa"/>
          </w:tcPr>
          <w:p w:rsidR="004D312B" w:rsidRPr="00E45E80" w:rsidRDefault="004D312B" w:rsidP="001903A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45E80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3133" w:type="dxa"/>
          </w:tcPr>
          <w:p w:rsidR="004D312B" w:rsidRPr="00E45E80" w:rsidRDefault="004D312B" w:rsidP="001903A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45E80">
              <w:rPr>
                <w:rFonts w:ascii="Times New Roman" w:hAnsi="Times New Roman"/>
                <w:b/>
                <w:i/>
                <w:sz w:val="24"/>
                <w:szCs w:val="24"/>
              </w:rPr>
              <w:t>Автор</w:t>
            </w:r>
          </w:p>
        </w:tc>
        <w:tc>
          <w:tcPr>
            <w:tcW w:w="2977" w:type="dxa"/>
          </w:tcPr>
          <w:p w:rsidR="004D312B" w:rsidRPr="00E45E80" w:rsidRDefault="004D312B" w:rsidP="001903A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45E80">
              <w:rPr>
                <w:rFonts w:ascii="Times New Roman" w:hAnsi="Times New Roman"/>
                <w:b/>
                <w:i/>
                <w:sz w:val="24"/>
                <w:szCs w:val="24"/>
              </w:rPr>
              <w:t>Название</w:t>
            </w:r>
          </w:p>
        </w:tc>
        <w:tc>
          <w:tcPr>
            <w:tcW w:w="1843" w:type="dxa"/>
          </w:tcPr>
          <w:p w:rsidR="004D312B" w:rsidRPr="00E45E80" w:rsidRDefault="004D312B" w:rsidP="001903A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45E80">
              <w:rPr>
                <w:rFonts w:ascii="Times New Roman" w:hAnsi="Times New Roman"/>
                <w:b/>
                <w:i/>
                <w:sz w:val="24"/>
                <w:szCs w:val="24"/>
              </w:rPr>
              <w:t>Издательство</w:t>
            </w:r>
          </w:p>
        </w:tc>
        <w:tc>
          <w:tcPr>
            <w:tcW w:w="1134" w:type="dxa"/>
          </w:tcPr>
          <w:p w:rsidR="004D312B" w:rsidRPr="00E45E80" w:rsidRDefault="004D312B" w:rsidP="001903A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45E80">
              <w:rPr>
                <w:rFonts w:ascii="Times New Roman" w:hAnsi="Times New Roman"/>
                <w:b/>
                <w:i/>
                <w:sz w:val="24"/>
                <w:szCs w:val="24"/>
              </w:rPr>
              <w:t>Год издания</w:t>
            </w:r>
          </w:p>
        </w:tc>
      </w:tr>
      <w:tr w:rsidR="004D312B" w:rsidRPr="005106E4" w:rsidTr="001903A4">
        <w:tc>
          <w:tcPr>
            <w:tcW w:w="553" w:type="dxa"/>
          </w:tcPr>
          <w:p w:rsidR="004D312B" w:rsidRPr="00044B9C" w:rsidRDefault="004D312B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B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3" w:type="dxa"/>
          </w:tcPr>
          <w:p w:rsidR="007245E5" w:rsidRDefault="007245E5" w:rsidP="007245E5">
            <w:pPr>
              <w:pStyle w:val="c29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BE7F2B">
              <w:rPr>
                <w:lang w:eastAsia="en-US"/>
              </w:rPr>
              <w:t>Г.В.Дорофеев</w:t>
            </w:r>
            <w:r>
              <w:rPr>
                <w:lang w:eastAsia="en-US"/>
              </w:rPr>
              <w:t>,</w:t>
            </w:r>
          </w:p>
          <w:p w:rsidR="004D312B" w:rsidRPr="00044B9C" w:rsidRDefault="007245E5" w:rsidP="007245E5">
            <w:pPr>
              <w:pStyle w:val="c29"/>
              <w:shd w:val="clear" w:color="auto" w:fill="FFFFFF"/>
              <w:spacing w:before="0" w:beforeAutospacing="0" w:after="0" w:afterAutospacing="0"/>
            </w:pPr>
            <w:r>
              <w:rPr>
                <w:lang w:eastAsia="en-US"/>
              </w:rPr>
              <w:t>Т.Н. Миракова</w:t>
            </w:r>
          </w:p>
        </w:tc>
        <w:tc>
          <w:tcPr>
            <w:tcW w:w="2977" w:type="dxa"/>
          </w:tcPr>
          <w:p w:rsidR="004D312B" w:rsidRPr="00044B9C" w:rsidRDefault="004D312B" w:rsidP="00724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B9C">
              <w:rPr>
                <w:rStyle w:val="c46"/>
                <w:rFonts w:ascii="Times New Roman" w:eastAsiaTheme="majorEastAsia" w:hAnsi="Times New Roman"/>
                <w:sz w:val="24"/>
                <w:szCs w:val="24"/>
              </w:rPr>
              <w:t>Рабочие программы.</w:t>
            </w:r>
            <w:r w:rsidR="007245E5">
              <w:rPr>
                <w:rStyle w:val="c46"/>
                <w:rFonts w:ascii="Times New Roman" w:eastAsiaTheme="majorEastAsia" w:hAnsi="Times New Roman"/>
                <w:sz w:val="24"/>
                <w:szCs w:val="24"/>
              </w:rPr>
              <w:t xml:space="preserve"> Математика</w:t>
            </w:r>
            <w:r w:rsidRPr="00044B9C">
              <w:rPr>
                <w:rStyle w:val="c1"/>
                <w:rFonts w:ascii="Times New Roman" w:eastAsiaTheme="majorEastAsia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843" w:type="dxa"/>
          </w:tcPr>
          <w:p w:rsidR="004D312B" w:rsidRPr="00044B9C" w:rsidRDefault="004D312B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c1"/>
                <w:rFonts w:ascii="Times New Roman" w:eastAsiaTheme="majorEastAsia" w:hAnsi="Times New Roman"/>
                <w:sz w:val="24"/>
                <w:szCs w:val="24"/>
              </w:rPr>
              <w:t>Просвещение</w:t>
            </w:r>
          </w:p>
        </w:tc>
        <w:tc>
          <w:tcPr>
            <w:tcW w:w="1134" w:type="dxa"/>
          </w:tcPr>
          <w:p w:rsidR="004D312B" w:rsidRPr="00044B9C" w:rsidRDefault="004D312B" w:rsidP="007245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B9C">
              <w:rPr>
                <w:rStyle w:val="c1"/>
                <w:rFonts w:ascii="Times New Roman" w:eastAsiaTheme="majorEastAsia" w:hAnsi="Times New Roman"/>
                <w:sz w:val="24"/>
                <w:szCs w:val="24"/>
              </w:rPr>
              <w:t>201</w:t>
            </w:r>
            <w:r w:rsidR="007245E5">
              <w:rPr>
                <w:rStyle w:val="c1"/>
                <w:rFonts w:ascii="Times New Roman" w:eastAsiaTheme="majorEastAsia" w:hAnsi="Times New Roman"/>
                <w:sz w:val="24"/>
                <w:szCs w:val="24"/>
              </w:rPr>
              <w:t>6</w:t>
            </w:r>
          </w:p>
        </w:tc>
      </w:tr>
      <w:tr w:rsidR="004D312B" w:rsidRPr="005106E4" w:rsidTr="001903A4">
        <w:trPr>
          <w:trHeight w:val="875"/>
        </w:trPr>
        <w:tc>
          <w:tcPr>
            <w:tcW w:w="553" w:type="dxa"/>
          </w:tcPr>
          <w:p w:rsidR="004D312B" w:rsidRPr="00044B9C" w:rsidRDefault="004D312B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B9C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33" w:type="dxa"/>
          </w:tcPr>
          <w:p w:rsidR="007245E5" w:rsidRDefault="007245E5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1A6">
              <w:rPr>
                <w:rFonts w:ascii="Times New Roman" w:hAnsi="Times New Roman"/>
                <w:sz w:val="24"/>
                <w:szCs w:val="24"/>
              </w:rPr>
              <w:t xml:space="preserve">Г.В.Дорофеев, Т.Н.Миракова, </w:t>
            </w:r>
          </w:p>
          <w:p w:rsidR="004D312B" w:rsidRPr="00044B9C" w:rsidRDefault="007245E5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1A6">
              <w:rPr>
                <w:rFonts w:ascii="Times New Roman" w:hAnsi="Times New Roman"/>
                <w:sz w:val="24"/>
                <w:szCs w:val="24"/>
              </w:rPr>
              <w:t>Т.Б.Бука</w:t>
            </w:r>
          </w:p>
        </w:tc>
        <w:tc>
          <w:tcPr>
            <w:tcW w:w="2977" w:type="dxa"/>
          </w:tcPr>
          <w:p w:rsidR="004D312B" w:rsidRPr="00044B9C" w:rsidRDefault="007245E5" w:rsidP="001903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OfficinaSansC-Book" w:hAnsi="Times New Roman"/>
                <w:sz w:val="24"/>
                <w:szCs w:val="24"/>
              </w:rPr>
            </w:pPr>
            <w:r>
              <w:rPr>
                <w:rFonts w:ascii="Times New Roman" w:eastAsia="OfficinaSansC-Book" w:hAnsi="Times New Roman"/>
                <w:sz w:val="24"/>
                <w:szCs w:val="24"/>
              </w:rPr>
              <w:t>Математика</w:t>
            </w:r>
            <w:r w:rsidR="004D312B" w:rsidRPr="00044B9C">
              <w:rPr>
                <w:rFonts w:ascii="Times New Roman" w:eastAsia="OfficinaSansC-Book" w:hAnsi="Times New Roman"/>
                <w:sz w:val="24"/>
                <w:szCs w:val="24"/>
              </w:rPr>
              <w:t>. 3 класс</w:t>
            </w:r>
          </w:p>
          <w:p w:rsidR="004D312B" w:rsidRPr="00044B9C" w:rsidRDefault="004D312B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B9C">
              <w:rPr>
                <w:rFonts w:ascii="Times New Roman" w:hAnsi="Times New Roman"/>
                <w:sz w:val="24"/>
                <w:szCs w:val="24"/>
              </w:rPr>
              <w:t xml:space="preserve">Учебник. </w:t>
            </w:r>
          </w:p>
        </w:tc>
        <w:tc>
          <w:tcPr>
            <w:tcW w:w="1843" w:type="dxa"/>
          </w:tcPr>
          <w:p w:rsidR="004D312B" w:rsidRPr="00044B9C" w:rsidRDefault="004D312B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B9C">
              <w:rPr>
                <w:rFonts w:ascii="Times New Roman" w:hAnsi="Times New Roman"/>
                <w:sz w:val="24"/>
                <w:szCs w:val="24"/>
              </w:rPr>
              <w:t xml:space="preserve">Просвещение </w:t>
            </w:r>
          </w:p>
        </w:tc>
        <w:tc>
          <w:tcPr>
            <w:tcW w:w="1134" w:type="dxa"/>
          </w:tcPr>
          <w:p w:rsidR="004D312B" w:rsidRPr="00044B9C" w:rsidRDefault="004D312B" w:rsidP="007245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B9C">
              <w:rPr>
                <w:rFonts w:ascii="Times New Roman" w:hAnsi="Times New Roman"/>
                <w:sz w:val="24"/>
                <w:szCs w:val="24"/>
              </w:rPr>
              <w:t>201</w:t>
            </w:r>
            <w:r w:rsidR="007245E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245E5" w:rsidRPr="005106E4" w:rsidTr="001903A4">
        <w:trPr>
          <w:trHeight w:val="875"/>
        </w:trPr>
        <w:tc>
          <w:tcPr>
            <w:tcW w:w="553" w:type="dxa"/>
          </w:tcPr>
          <w:p w:rsidR="007245E5" w:rsidRPr="00044B9C" w:rsidRDefault="007245E5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33" w:type="dxa"/>
          </w:tcPr>
          <w:p w:rsidR="007245E5" w:rsidRPr="00F121A6" w:rsidRDefault="007245E5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1A6">
              <w:rPr>
                <w:rFonts w:ascii="Times New Roman" w:hAnsi="Times New Roman"/>
                <w:sz w:val="24"/>
                <w:szCs w:val="24"/>
              </w:rPr>
              <w:t>Г.В.Дорофеев, Т.Н.Миракова, Т.Б.Бука</w:t>
            </w:r>
          </w:p>
        </w:tc>
        <w:tc>
          <w:tcPr>
            <w:tcW w:w="2977" w:type="dxa"/>
          </w:tcPr>
          <w:p w:rsidR="007245E5" w:rsidRPr="00044B9C" w:rsidRDefault="007245E5" w:rsidP="007245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OfficinaSansC-Book" w:hAnsi="Times New Roman"/>
                <w:sz w:val="24"/>
                <w:szCs w:val="24"/>
              </w:rPr>
            </w:pPr>
            <w:r>
              <w:rPr>
                <w:rFonts w:ascii="Times New Roman" w:eastAsia="OfficinaSansC-Book" w:hAnsi="Times New Roman"/>
                <w:sz w:val="24"/>
                <w:szCs w:val="24"/>
              </w:rPr>
              <w:t>Математика</w:t>
            </w:r>
            <w:r w:rsidRPr="00044B9C">
              <w:rPr>
                <w:rFonts w:ascii="Times New Roman" w:eastAsia="OfficinaSansC-Book" w:hAnsi="Times New Roman"/>
                <w:sz w:val="24"/>
                <w:szCs w:val="24"/>
              </w:rPr>
              <w:t>. 3 класс</w:t>
            </w:r>
          </w:p>
          <w:p w:rsidR="007245E5" w:rsidRDefault="007245E5" w:rsidP="001903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OfficinaSansC-Book" w:hAnsi="Times New Roman"/>
                <w:sz w:val="24"/>
                <w:szCs w:val="24"/>
              </w:rPr>
            </w:pPr>
            <w:r>
              <w:rPr>
                <w:rFonts w:ascii="Times New Roman" w:eastAsia="OfficinaSansC-Book" w:hAnsi="Times New Roman"/>
                <w:sz w:val="24"/>
                <w:szCs w:val="24"/>
              </w:rPr>
              <w:t>Рабочая тетрадь</w:t>
            </w:r>
          </w:p>
        </w:tc>
        <w:tc>
          <w:tcPr>
            <w:tcW w:w="1843" w:type="dxa"/>
          </w:tcPr>
          <w:p w:rsidR="007245E5" w:rsidRPr="00044B9C" w:rsidRDefault="007245E5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B9C">
              <w:rPr>
                <w:rFonts w:ascii="Times New Roman" w:hAnsi="Times New Roman"/>
                <w:sz w:val="24"/>
                <w:szCs w:val="24"/>
              </w:rPr>
              <w:t>Просвещение</w:t>
            </w:r>
          </w:p>
        </w:tc>
        <w:tc>
          <w:tcPr>
            <w:tcW w:w="1134" w:type="dxa"/>
          </w:tcPr>
          <w:p w:rsidR="007245E5" w:rsidRPr="00044B9C" w:rsidRDefault="007245E5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</w:tr>
      <w:tr w:rsidR="00CE64E3" w:rsidRPr="005106E4" w:rsidTr="001903A4">
        <w:trPr>
          <w:trHeight w:val="875"/>
        </w:trPr>
        <w:tc>
          <w:tcPr>
            <w:tcW w:w="553" w:type="dxa"/>
          </w:tcPr>
          <w:p w:rsidR="00CE64E3" w:rsidRPr="00CE64E3" w:rsidRDefault="00CE64E3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4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33" w:type="dxa"/>
          </w:tcPr>
          <w:p w:rsidR="00CE64E3" w:rsidRPr="00CE64E3" w:rsidRDefault="009113AA" w:rsidP="00CE64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CE64E3" w:rsidRPr="00CE64E3">
                <w:rPr>
                  <w:rStyle w:val="a6"/>
                  <w:rFonts w:ascii="Times New Roman" w:hAnsi="Times New Roman"/>
                  <w:sz w:val="24"/>
                  <w:szCs w:val="24"/>
                </w:rPr>
                <w:t>http://www.prosv.ru/umk/perspektiva</w:t>
              </w:r>
            </w:hyperlink>
          </w:p>
          <w:p w:rsidR="00CE64E3" w:rsidRPr="00CE64E3" w:rsidRDefault="00CE64E3" w:rsidP="00CE64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E64E3" w:rsidRPr="00CE64E3" w:rsidRDefault="00CE64E3" w:rsidP="007245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OfficinaSansC-Book" w:hAnsi="Times New Roman"/>
                <w:sz w:val="24"/>
                <w:szCs w:val="24"/>
              </w:rPr>
            </w:pPr>
            <w:r w:rsidRPr="00CE64E3">
              <w:rPr>
                <w:rFonts w:ascii="Times New Roman" w:hAnsi="Times New Roman"/>
                <w:sz w:val="24"/>
                <w:szCs w:val="24"/>
              </w:rPr>
              <w:t>«Технологические карты» для 3 класса.</w:t>
            </w:r>
          </w:p>
        </w:tc>
        <w:tc>
          <w:tcPr>
            <w:tcW w:w="1843" w:type="dxa"/>
          </w:tcPr>
          <w:p w:rsidR="00CE64E3" w:rsidRPr="00CE64E3" w:rsidRDefault="00CE64E3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64E3">
              <w:rPr>
                <w:rFonts w:ascii="Times New Roman" w:hAnsi="Times New Roman"/>
                <w:sz w:val="24"/>
                <w:szCs w:val="24"/>
              </w:rPr>
              <w:t>Просвещение</w:t>
            </w:r>
          </w:p>
        </w:tc>
        <w:tc>
          <w:tcPr>
            <w:tcW w:w="1134" w:type="dxa"/>
          </w:tcPr>
          <w:p w:rsidR="00CE64E3" w:rsidRPr="00CE64E3" w:rsidRDefault="00CE64E3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4E3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</w:tbl>
    <w:p w:rsidR="00824138" w:rsidRPr="001903A4" w:rsidRDefault="00824138" w:rsidP="001903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903A4" w:rsidRDefault="001903A4" w:rsidP="001903A4">
      <w:pPr>
        <w:pStyle w:val="a3"/>
        <w:spacing w:after="0" w:line="240" w:lineRule="auto"/>
        <w:jc w:val="center"/>
        <w:rPr>
          <w:rFonts w:ascii="Times New Roman" w:eastAsia="Arial" w:hAnsi="Times New Roman"/>
          <w:b/>
          <w:bCs/>
          <w:color w:val="000000"/>
          <w:sz w:val="28"/>
          <w:szCs w:val="28"/>
          <w:lang w:eastAsia="ru-RU"/>
        </w:rPr>
      </w:pPr>
      <w:r w:rsidRPr="00F17937">
        <w:rPr>
          <w:rFonts w:ascii="Times New Roman" w:eastAsia="Arial" w:hAnsi="Times New Roman"/>
          <w:b/>
          <w:bCs/>
          <w:color w:val="000000"/>
          <w:sz w:val="28"/>
          <w:szCs w:val="28"/>
          <w:lang w:eastAsia="ru-RU"/>
        </w:rPr>
        <w:t>Календарно-тематическое планирование</w:t>
      </w:r>
    </w:p>
    <w:p w:rsidR="001903A4" w:rsidRPr="001903A4" w:rsidRDefault="001903A4" w:rsidP="001903A4">
      <w:pPr>
        <w:pStyle w:val="a3"/>
        <w:spacing w:after="0" w:line="240" w:lineRule="auto"/>
        <w:jc w:val="center"/>
        <w:rPr>
          <w:rFonts w:ascii="Times New Roman" w:eastAsia="Arial" w:hAnsi="Times New Roman"/>
          <w:b/>
          <w:bCs/>
          <w:color w:val="000000"/>
          <w:sz w:val="16"/>
          <w:szCs w:val="16"/>
          <w:lang w:eastAsia="ru-RU"/>
        </w:rPr>
      </w:pPr>
    </w:p>
    <w:tbl>
      <w:tblPr>
        <w:tblStyle w:val="a5"/>
        <w:tblW w:w="9918" w:type="dxa"/>
        <w:tblLayout w:type="fixed"/>
        <w:tblLook w:val="04A0"/>
      </w:tblPr>
      <w:tblGrid>
        <w:gridCol w:w="704"/>
        <w:gridCol w:w="6946"/>
        <w:gridCol w:w="992"/>
        <w:gridCol w:w="1276"/>
      </w:tblGrid>
      <w:tr w:rsidR="001903A4" w:rsidRPr="008D150F" w:rsidTr="007C3EFC">
        <w:tc>
          <w:tcPr>
            <w:tcW w:w="704" w:type="dxa"/>
          </w:tcPr>
          <w:p w:rsid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03A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03A4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03A4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03A4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03A4">
              <w:rPr>
                <w:rFonts w:ascii="Times New Roman" w:hAnsi="Times New Roman"/>
                <w:b/>
                <w:sz w:val="24"/>
                <w:szCs w:val="24"/>
              </w:rPr>
              <w:t>Сроки</w:t>
            </w: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b/>
                <w:sz w:val="24"/>
                <w:szCs w:val="24"/>
              </w:rPr>
              <w:t>Повторение (6 часов)</w:t>
            </w:r>
          </w:p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Устные приёмы сложения и вычитания в пределах 100.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Письменные приёмы сложения и вычитания в пределах 100.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Конкретный смысл действий умножения и деления.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Приёмы сложения и вычитания двузначных чисел с переходом через десяток.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Приёмы сложения и вычитания двузначных чисел с переходом через десяток.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4270DE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6946" w:type="dxa"/>
          </w:tcPr>
          <w:p w:rsidR="004270DE" w:rsidRDefault="004270DE" w:rsidP="001903A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«Занимательная математика»</w:t>
            </w:r>
            <w:r w:rsidR="00C35F28" w:rsidRPr="00C35F2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Математика -  царица наук.</w:t>
            </w:r>
          </w:p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Решение составных задач.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03A4">
              <w:rPr>
                <w:rFonts w:ascii="Times New Roman" w:hAnsi="Times New Roman"/>
                <w:b/>
                <w:sz w:val="24"/>
                <w:szCs w:val="24"/>
              </w:rPr>
              <w:t>Сложение и вычитание (30 часов)</w:t>
            </w:r>
          </w:p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Сумма нескольких слагаемых.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Контрольная работа № 1 по теме «Числа от 0 до 100 (повторение). Сложение и вычитание в пределах 100»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Анализ контрольной работы. Повторение и самоконтроль.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Цена. Количество. Стоимость.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5B06F7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6946" w:type="dxa"/>
          </w:tcPr>
          <w:p w:rsidR="005B06F7" w:rsidRDefault="005B06F7" w:rsidP="001903A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«Занимательная математика»</w:t>
            </w:r>
            <w:r w:rsidR="00C35F28" w:rsidRPr="00C35F2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Интеллектуальная разминка</w:t>
            </w:r>
            <w:r w:rsidR="00C35F2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Цена. Количество. Стоимость.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Проверка сложения.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Увеличение и уменьшение отрезка в несколько раз.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Прибавление суммы к числу.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5B06F7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6946" w:type="dxa"/>
          </w:tcPr>
          <w:p w:rsidR="005B06F7" w:rsidRDefault="005B06F7" w:rsidP="001903A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«Занимательная математика»</w:t>
            </w:r>
            <w:r w:rsidR="00C35F28" w:rsidRPr="00C35F2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Интеллектуальная разминка</w:t>
            </w:r>
            <w:r w:rsidR="00C35F2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Прибавление суммы к числу.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Прибавление суммы к числу. Закрепление.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Обозначение геометрических фигур.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Контрольная работа № 2 по теме «Числа от 0 до 100. Сложение и вычитание. Числовые выражения»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Анализ контрольной работы. Повторение и самоконтроль.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B06F7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6946" w:type="dxa"/>
          </w:tcPr>
          <w:p w:rsidR="005B06F7" w:rsidRDefault="005B06F7" w:rsidP="001903A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«Занимательная математика»</w:t>
            </w:r>
            <w:r w:rsidR="00C35F28" w:rsidRPr="00C35F2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«Числовой» конструктор</w:t>
            </w:r>
            <w:r w:rsidR="00C35F2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Вычитание числа из суммы.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 xml:space="preserve">Способы вычитания числа из суммы. Решение задач. 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Проверка вычитания.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Способы проверки вычитания.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Вычитание суммы из числа.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 xml:space="preserve">Вычитание суммы из числа. 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5B06F7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6946" w:type="dxa"/>
          </w:tcPr>
          <w:p w:rsidR="005B06F7" w:rsidRDefault="005B06F7" w:rsidP="001903A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«Занимательная математика»</w:t>
            </w:r>
            <w:r w:rsidR="00C35F28" w:rsidRPr="00C35F2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«Числовой» конструктор</w:t>
            </w:r>
            <w:r w:rsidR="00C35F2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Вычитание суммы из числа. Решение задач.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Приём округления при сложении.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Приём округления при сложении.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Приём округления при вычитании.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Приём округления при вычитании. Решение задач.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Равные фигуры.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Задачи в три действия.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5B06F7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6946" w:type="dxa"/>
          </w:tcPr>
          <w:p w:rsidR="005B06F7" w:rsidRDefault="005B06F7" w:rsidP="001903A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«Занимательная математика»</w:t>
            </w:r>
            <w:r w:rsidR="00C35F28" w:rsidRPr="00C35F2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«Числовой» конструктор</w:t>
            </w:r>
            <w:r w:rsidR="00C35F2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Задачи в три действия.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Повторение и самоконтроль.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Контрольная работа № 3 по теме «Приём округления при сложении и вычитании»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Анализ контрольной работы. Повторение и самоконтроль.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03A4">
              <w:rPr>
                <w:rFonts w:ascii="Times New Roman" w:hAnsi="Times New Roman"/>
                <w:b/>
                <w:sz w:val="24"/>
                <w:szCs w:val="24"/>
              </w:rPr>
              <w:t>Умножение и деление (52 часа)</w:t>
            </w:r>
          </w:p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Чётные и нечётные числа.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  <w:r w:rsidR="005B06F7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6946" w:type="dxa"/>
          </w:tcPr>
          <w:p w:rsidR="005B06F7" w:rsidRDefault="005B06F7" w:rsidP="001903A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«Занимательная математика»</w:t>
            </w:r>
            <w:r w:rsidR="00C35F28" w:rsidRPr="00C35F2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Геометрия вокруг нас</w:t>
            </w:r>
            <w:r w:rsidR="00C35F2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Чётные и нечётные числа. Признак чётности чисел.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Умножение числа 3. Деление на 3.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Умножение числа 3. Деление на 3.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Умножение суммы на число.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Способы умножения суммы на число.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Умножение числа  4. Деление на  4.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  <w:r w:rsidR="005B06F7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6946" w:type="dxa"/>
          </w:tcPr>
          <w:p w:rsidR="005B06F7" w:rsidRDefault="005B06F7" w:rsidP="001903A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«Занимательная математика»</w:t>
            </w:r>
            <w:r w:rsidR="00C35F28" w:rsidRPr="00C35F2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Геометрия вокруг нас</w:t>
            </w:r>
            <w:r w:rsidR="00C35F2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Умножение числа  4. Деление на  4.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Проверка умножения.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Умножение двузначного числа на однозначное.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Умножение двузначного числа на однозначное.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Задачи на приведение к единице.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Решение задач на приведение к единице.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5B06F7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6946" w:type="dxa"/>
          </w:tcPr>
          <w:p w:rsidR="005B06F7" w:rsidRDefault="005B06F7" w:rsidP="001903A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«Занимательная математика»</w:t>
            </w:r>
            <w:r w:rsidR="00C35F28" w:rsidRPr="00C35F2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Геометрия вокруг нас</w:t>
            </w:r>
            <w:r w:rsidR="00C35F2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Закрепление изученного.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Умножение числа 5. Деление на 5.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Умножение числа 5. Деление на 5.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Контрольная работа № 4 по теме «Умножение и деление на 2, 3, 4, 5»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Анализ контрольной работы. Умножение числа 6. Деление на 6.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Умножение числа 6. Деление на 6.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56</w:t>
            </w:r>
            <w:r w:rsidR="005B06F7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6946" w:type="dxa"/>
          </w:tcPr>
          <w:p w:rsidR="005B06F7" w:rsidRDefault="005B06F7" w:rsidP="001903A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«Занимательная математика»</w:t>
            </w:r>
            <w:r w:rsidR="00C35F28" w:rsidRPr="00C35F2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Геометрия вокруг нас</w:t>
            </w:r>
            <w:r w:rsidR="00C35F2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Закрепление таблиц умножения и деления с числами 2, 3, 4, 5, 6.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Закрепление таблиц умножения и деления с числами 2, 3, 4, 5, 6.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Закрепление таблиц умножения и деления с числами 2, 3, 4, 5, 6. Решение задач.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Проверка деления.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Задачи на кратное сравнение.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Задачи на кратное и разностное сравнение.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62</w:t>
            </w:r>
            <w:r w:rsidR="005B06F7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6946" w:type="dxa"/>
          </w:tcPr>
          <w:p w:rsidR="005B06F7" w:rsidRDefault="00C35F28" w:rsidP="001903A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«Занимательная математика»</w:t>
            </w:r>
            <w:r w:rsidRPr="00C35F2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 царстве смекалки.</w:t>
            </w:r>
          </w:p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Решение задач на кратное сравнение.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Повторение и самоконтроль.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Контрольная работа № 5 по теме «Задачи на кратное сравнение»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Анализ контрольной работы. Умножение числа 7. Деление на 7.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Умножение числа 7. Деление на 7.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68</w:t>
            </w:r>
            <w:r w:rsidR="005B06F7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6946" w:type="dxa"/>
          </w:tcPr>
          <w:p w:rsidR="005B06F7" w:rsidRDefault="005B06F7" w:rsidP="001903A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«Занимательная математика»</w:t>
            </w:r>
            <w:r w:rsidR="00C35F28" w:rsidRPr="00C35F2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 царстве смекалки.</w:t>
            </w:r>
          </w:p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Закрепление таблиц умножения и деления с числами 2, 3, 4, 5, 6, 7.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Умножение числа 8. Деление на 8.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Прямоугольный параллелепипед.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Умножение числа 8. Деление на 8.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Площади фигур.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73</w:t>
            </w:r>
            <w:r w:rsidR="005B06F7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6946" w:type="dxa"/>
          </w:tcPr>
          <w:p w:rsidR="005B06F7" w:rsidRDefault="005B06F7" w:rsidP="001903A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«Занимательная математика»</w:t>
            </w:r>
            <w:r w:rsidR="00C35F28" w:rsidRPr="00C35F2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 царстве смекалки.</w:t>
            </w:r>
          </w:p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lastRenderedPageBreak/>
              <w:t>Площади фигур.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Умножение числа 9. Деление на 9.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Умножение числа 9. Деление на 9. Закрепление.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Таблица умножения в пределах 100.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Таблица умножения в пределах 100. Закрепление.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Контрольная работа № 6 по теме «Таблица умножения в пределах 100»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Анализ контрольной работы. Деление суммы на число.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Выбор удобного способа деления суммы на число. Решение задач.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81</w:t>
            </w:r>
            <w:r w:rsidR="005B06F7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6946" w:type="dxa"/>
          </w:tcPr>
          <w:p w:rsidR="005B06F7" w:rsidRDefault="005B06F7" w:rsidP="001903A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«Занимательная математика»</w:t>
            </w:r>
            <w:r w:rsidR="00C35F28" w:rsidRPr="00C35F2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 царстве смекалки.</w:t>
            </w:r>
          </w:p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Способы деления суммы на число.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Вычисления вида  48 : 2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Вычисления вида  48 : 2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Вычисления вида 57 : 3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85</w:t>
            </w:r>
            <w:r w:rsidR="005B06F7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6946" w:type="dxa"/>
          </w:tcPr>
          <w:p w:rsidR="005B06F7" w:rsidRDefault="005B06F7" w:rsidP="001903A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«Занимательная математика»</w:t>
            </w:r>
            <w:r w:rsidR="00C35F28" w:rsidRPr="00C35F2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Волшебные переливания.</w:t>
            </w:r>
          </w:p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Вычисления вида 57 : 3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Метод подбора. Деление двузначного числа на двузначное.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Повторение и самоконтроль.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Контрольная работа № 7 по теме «Внетабличные случаи умножения и деления»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03A4">
              <w:rPr>
                <w:rFonts w:ascii="Times New Roman" w:hAnsi="Times New Roman"/>
                <w:b/>
                <w:sz w:val="24"/>
                <w:szCs w:val="24"/>
              </w:rPr>
              <w:t>Нумерация (7 часов)</w:t>
            </w:r>
          </w:p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Анализ контрольной работы. Счёт сотнями.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Названия круглых чисел.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91</w:t>
            </w:r>
            <w:r w:rsidR="005B06F7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6946" w:type="dxa"/>
          </w:tcPr>
          <w:p w:rsidR="005B06F7" w:rsidRDefault="005B06F7" w:rsidP="001903A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«Занимательная математика»</w:t>
            </w:r>
            <w:r w:rsidR="002121DF" w:rsidRPr="00C35F2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Волшебные переливания.</w:t>
            </w:r>
          </w:p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Названия круглых чисел.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Образование чисел от 100 до 1000.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Трёхзначные числа.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Чтение и запись трёхзначных чисел.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Задачи на сравнение.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03A4">
              <w:rPr>
                <w:rFonts w:ascii="Times New Roman" w:hAnsi="Times New Roman"/>
                <w:b/>
                <w:sz w:val="24"/>
                <w:szCs w:val="24"/>
              </w:rPr>
              <w:t>Сложение и вычитание (19 часов)</w:t>
            </w:r>
          </w:p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03A4">
              <w:rPr>
                <w:rFonts w:ascii="Times New Roman" w:hAnsi="Times New Roman"/>
                <w:b/>
                <w:i/>
                <w:sz w:val="24"/>
                <w:szCs w:val="24"/>
              </w:rPr>
              <w:t>Устные приёмы сложения и вычитания (13 часов)</w:t>
            </w:r>
          </w:p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Устные приёмы сложения и вычитания вида 520+400, 520+40, 370-200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97</w:t>
            </w:r>
            <w:r w:rsidR="005B06F7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6946" w:type="dxa"/>
          </w:tcPr>
          <w:p w:rsidR="005B06F7" w:rsidRDefault="005B06F7" w:rsidP="001903A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«Занимательная математика»</w:t>
            </w:r>
            <w:r w:rsidR="002121DF" w:rsidRPr="00C35F2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Волшебные переливания.</w:t>
            </w:r>
          </w:p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Устные приёмы сложения и вычитания вида 70+50, 140-60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Устные приёмы сложения и вычитания вида 430+250, 370-140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Устные приёмы сложения  вида 430+80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Единицы площади.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Единицы площади.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Площадь прямоугольника.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103</w:t>
            </w:r>
            <w:r w:rsidR="005B06F7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6946" w:type="dxa"/>
          </w:tcPr>
          <w:p w:rsidR="005B06F7" w:rsidRDefault="005B06F7" w:rsidP="001903A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«Занимательная математика»</w:t>
            </w:r>
            <w:r w:rsidR="002121DF" w:rsidRPr="002121D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«Шаг в будущее».</w:t>
            </w:r>
          </w:p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Площадь прямоугольника.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Контрольная работа № 8 по теме «Устные приёмы сложения и вычитания в пределах 1000»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Анализ контрольной работы. Деление с остатком.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Деление с остатком.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Километр.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108</w:t>
            </w:r>
            <w:r w:rsidR="005B06F7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6946" w:type="dxa"/>
          </w:tcPr>
          <w:p w:rsidR="005B06F7" w:rsidRDefault="005B06F7" w:rsidP="001903A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«Занимательная математика»</w:t>
            </w:r>
            <w:r w:rsidR="002121DF" w:rsidRPr="002121D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«Шаг в будущее».</w:t>
            </w:r>
          </w:p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Километр.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b/>
                <w:i/>
                <w:sz w:val="24"/>
                <w:szCs w:val="24"/>
              </w:rPr>
              <w:t>Письменные приёмы сложения и вычитания (6 часов)</w:t>
            </w:r>
          </w:p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Письменные приёмы сложения и вычитания вида  325+143, 468-143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Письменные приёмы сложения и вычитания вида  457+26, 457+126, 764-35, 764-235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Письменные приёмы сложения и вычитания. Закрепление изученного.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112</w:t>
            </w:r>
            <w:r w:rsidR="005B06F7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6946" w:type="dxa"/>
          </w:tcPr>
          <w:p w:rsidR="005B06F7" w:rsidRDefault="005B06F7" w:rsidP="001903A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«Занимательная математика»</w:t>
            </w:r>
            <w:r w:rsidR="002121DF" w:rsidRPr="002121D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«Шаг в будущее».</w:t>
            </w:r>
          </w:p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Повторение и самоконтроль.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Контрольная работа № 9 по теме «Письменная нумерация в пределах 1000»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Анализ контрольной работы. Повторение и самоконтроль.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03A4">
              <w:rPr>
                <w:rFonts w:ascii="Times New Roman" w:hAnsi="Times New Roman"/>
                <w:b/>
                <w:sz w:val="24"/>
                <w:szCs w:val="24"/>
              </w:rPr>
              <w:t>Умножение и деление (22  часа)</w:t>
            </w:r>
          </w:p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903A4">
              <w:rPr>
                <w:rFonts w:ascii="Times New Roman" w:hAnsi="Times New Roman"/>
                <w:b/>
                <w:i/>
                <w:sz w:val="24"/>
                <w:szCs w:val="24"/>
              </w:rPr>
              <w:t>Устные приёмы вычислений (8 часов)</w:t>
            </w:r>
          </w:p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Умножение круглых сотен.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Умножение круглых сотен.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Деление круглых сотен.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118</w:t>
            </w:r>
            <w:r w:rsidR="005B06F7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6946" w:type="dxa"/>
          </w:tcPr>
          <w:p w:rsidR="005B06F7" w:rsidRDefault="005B06F7" w:rsidP="001903A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«Занимательная математика»</w:t>
            </w:r>
            <w:r w:rsidR="002121DF" w:rsidRPr="002121D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«Шаг в будущее».</w:t>
            </w:r>
          </w:p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Деление круглых сотен.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Единицы массы. Грамм.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Единицы массы. Грамм.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Устные приёмы умножения и деления чисел в пределах 1000.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Устные приёмы умножения и деления чисел в пределах 1000.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903A4">
              <w:rPr>
                <w:rFonts w:ascii="Times New Roman" w:hAnsi="Times New Roman"/>
                <w:b/>
                <w:i/>
                <w:sz w:val="24"/>
                <w:szCs w:val="24"/>
              </w:rPr>
              <w:t>Письменные приёмы вычислений (14 часов)</w:t>
            </w:r>
          </w:p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Письменные приёмы сложения и вычитания чисел в пределах 1000.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124</w:t>
            </w:r>
            <w:r w:rsidR="005B06F7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6946" w:type="dxa"/>
          </w:tcPr>
          <w:p w:rsidR="005B06F7" w:rsidRPr="002121DF" w:rsidRDefault="005B06F7" w:rsidP="001903A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«Занимательная математика»</w:t>
            </w:r>
            <w:r w:rsidR="002121DF" w:rsidRPr="002121D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Числовые головоломки, ребусы.</w:t>
            </w:r>
          </w:p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Письменные приёмы умножения на однозначное число с переходом через разряд вида 46   3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Письменные приёмы умножения на однозначное число с переходом через разряд вида 238   4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Письменные приёмы деления на однозначное число вида 684 : 2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Письменные приёмы деления на однозначное число вида 478 : 2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Письменные приёмы деления на однозначное число вида 216 : 3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Письменные приёмы деления на однозначное число вида 836 : 4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130</w:t>
            </w:r>
            <w:r w:rsidR="005B06F7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6946" w:type="dxa"/>
          </w:tcPr>
          <w:p w:rsidR="005B06F7" w:rsidRDefault="005B06F7" w:rsidP="001903A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«Занимательная математика»</w:t>
            </w:r>
            <w:r w:rsidR="002121DF" w:rsidRPr="002121D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Числовые головоломки, ребусы.</w:t>
            </w:r>
          </w:p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Письменные приёмы деления на однозначное число вида. Закрепление.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Письменные приёмы деления на однозначное число вида. Закрепление.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Контрольная работа № 10 по теме «Письменные приёмы умножения и деления»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Анализ контрольной работы. Повторение и самоконтроль.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135</w:t>
            </w:r>
            <w:r w:rsidR="005B06F7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6946" w:type="dxa"/>
          </w:tcPr>
          <w:p w:rsidR="005B06F7" w:rsidRDefault="005B06F7" w:rsidP="001903A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«Занимательная математика»</w:t>
            </w:r>
            <w:r w:rsidR="002121DF" w:rsidRPr="002121D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Математический лабиринт.</w:t>
            </w:r>
          </w:p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Повторение и самоконтроль.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3A4" w:rsidRPr="008D150F" w:rsidTr="007C3EFC">
        <w:tc>
          <w:tcPr>
            <w:tcW w:w="704" w:type="dxa"/>
          </w:tcPr>
          <w:p w:rsidR="001903A4" w:rsidRPr="001903A4" w:rsidRDefault="001903A4" w:rsidP="007C3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694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Обобщающий урок. Игра «По океану математики»</w:t>
            </w:r>
          </w:p>
        </w:tc>
        <w:tc>
          <w:tcPr>
            <w:tcW w:w="992" w:type="dxa"/>
          </w:tcPr>
          <w:p w:rsidR="001903A4" w:rsidRPr="001903A4" w:rsidRDefault="001903A4" w:rsidP="001903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3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03A4" w:rsidRPr="001903A4" w:rsidRDefault="001903A4" w:rsidP="0019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903A4" w:rsidRPr="00F17937" w:rsidRDefault="001903A4" w:rsidP="001903A4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24138" w:rsidRPr="00F121A6" w:rsidRDefault="00824138" w:rsidP="009F7390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121A6" w:rsidRDefault="00F121A6"/>
    <w:sectPr w:rsidR="00F121A6" w:rsidSect="00A94514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fficinaSansC-Boo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64753"/>
    <w:multiLevelType w:val="hybridMultilevel"/>
    <w:tmpl w:val="7B84F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3745343"/>
    <w:multiLevelType w:val="hybridMultilevel"/>
    <w:tmpl w:val="0B8AFFBA"/>
    <w:lvl w:ilvl="0" w:tplc="ECA63F9E">
      <w:start w:val="3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A84502"/>
    <w:multiLevelType w:val="hybridMultilevel"/>
    <w:tmpl w:val="588EB63A"/>
    <w:lvl w:ilvl="0" w:tplc="3E18A278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4B7D6A"/>
    <w:multiLevelType w:val="hybridMultilevel"/>
    <w:tmpl w:val="17A80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60AD2"/>
    <w:rsid w:val="00160AD2"/>
    <w:rsid w:val="001903A4"/>
    <w:rsid w:val="002121DF"/>
    <w:rsid w:val="002C6BD6"/>
    <w:rsid w:val="0037734D"/>
    <w:rsid w:val="00390873"/>
    <w:rsid w:val="004021A3"/>
    <w:rsid w:val="004270DE"/>
    <w:rsid w:val="00443C0A"/>
    <w:rsid w:val="004470D0"/>
    <w:rsid w:val="004A53CB"/>
    <w:rsid w:val="004D312B"/>
    <w:rsid w:val="005752E2"/>
    <w:rsid w:val="005B06F7"/>
    <w:rsid w:val="007245E5"/>
    <w:rsid w:val="007323FA"/>
    <w:rsid w:val="007C3EFC"/>
    <w:rsid w:val="00824138"/>
    <w:rsid w:val="008609E7"/>
    <w:rsid w:val="0088545A"/>
    <w:rsid w:val="008D40E2"/>
    <w:rsid w:val="009113AA"/>
    <w:rsid w:val="009F7390"/>
    <w:rsid w:val="00A94514"/>
    <w:rsid w:val="00B37964"/>
    <w:rsid w:val="00C35F28"/>
    <w:rsid w:val="00C63A3B"/>
    <w:rsid w:val="00CE3B78"/>
    <w:rsid w:val="00CE64E3"/>
    <w:rsid w:val="00CF562C"/>
    <w:rsid w:val="00D661E7"/>
    <w:rsid w:val="00EF690C"/>
    <w:rsid w:val="00F121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1A6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F121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121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21A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121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121A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c1">
    <w:name w:val="c1"/>
    <w:basedOn w:val="a0"/>
    <w:rsid w:val="00390873"/>
  </w:style>
  <w:style w:type="paragraph" w:customStyle="1" w:styleId="c29">
    <w:name w:val="c29"/>
    <w:basedOn w:val="a"/>
    <w:rsid w:val="003908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0">
    <w:name w:val="c50"/>
    <w:basedOn w:val="a"/>
    <w:rsid w:val="003908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4">
    <w:name w:val="Базовый"/>
    <w:rsid w:val="009F7390"/>
    <w:pPr>
      <w:tabs>
        <w:tab w:val="left" w:pos="708"/>
      </w:tabs>
      <w:suppressAutoHyphens/>
      <w:spacing w:after="0" w:line="100" w:lineRule="atLeast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customStyle="1" w:styleId="ParagraphStyle">
    <w:name w:val="Paragraph Style"/>
    <w:rsid w:val="004D312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c46">
    <w:name w:val="c46"/>
    <w:basedOn w:val="a0"/>
    <w:rsid w:val="004D312B"/>
  </w:style>
  <w:style w:type="table" w:styleId="a5">
    <w:name w:val="Table Grid"/>
    <w:basedOn w:val="a1"/>
    <w:uiPriority w:val="59"/>
    <w:rsid w:val="001903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CE64E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4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prosv.ru/umk/perspektiv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5D7E6-E911-40B8-A950-4B924FE30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13</Pages>
  <Words>5255</Words>
  <Characters>29960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Постникова</cp:lastModifiedBy>
  <cp:revision>26</cp:revision>
  <dcterms:created xsi:type="dcterms:W3CDTF">2018-09-15T02:02:00Z</dcterms:created>
  <dcterms:modified xsi:type="dcterms:W3CDTF">2019-09-24T03:58:00Z</dcterms:modified>
</cp:coreProperties>
</file>